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00029EF" w14:textId="256B8A9F" w:rsidR="008E2530" w:rsidRDefault="00434360" w:rsidP="005F0508">
      <w:pPr>
        <w:spacing w:after="0" w:line="240" w:lineRule="auto"/>
        <w:jc w:val="center"/>
        <w:rPr>
          <w:rFonts w:cs="Times New Roman"/>
          <w:szCs w:val="24"/>
          <w:lang w:val="sr-Cyrl-RS"/>
        </w:rPr>
      </w:pPr>
      <w:r>
        <w:rPr>
          <w:rFonts w:cs="Times New Roman"/>
          <w:szCs w:val="24"/>
          <w:lang w:val="sr-Cyrl-RS"/>
        </w:rPr>
        <w:t xml:space="preserve">ПРЕДЛОГ АНЕКСА </w:t>
      </w:r>
      <w:r w:rsidR="004F49D9">
        <w:rPr>
          <w:rFonts w:cs="Times New Roman"/>
          <w:szCs w:val="24"/>
          <w:lang w:val="sr-Cyrl-RS"/>
        </w:rPr>
        <w:t>7</w:t>
      </w:r>
      <w:r>
        <w:rPr>
          <w:rFonts w:cs="Times New Roman"/>
          <w:szCs w:val="24"/>
          <w:lang w:val="sr-Cyrl-RS"/>
        </w:rPr>
        <w:t xml:space="preserve"> ГОДИШЊЕГ ПЛАНА РАДА ШКОЛЕ ЗА ШКОЛСКУ </w:t>
      </w:r>
      <w:r w:rsidR="00192C80">
        <w:rPr>
          <w:rFonts w:cs="Times New Roman"/>
          <w:szCs w:val="24"/>
        </w:rPr>
        <w:t>2023</w:t>
      </w:r>
      <w:r>
        <w:rPr>
          <w:rFonts w:cs="Times New Roman"/>
          <w:szCs w:val="24"/>
          <w:lang w:val="sr-Cyrl-RS"/>
        </w:rPr>
        <w:t>/</w:t>
      </w:r>
      <w:r w:rsidR="00192C80">
        <w:rPr>
          <w:rFonts w:cs="Times New Roman"/>
          <w:szCs w:val="24"/>
        </w:rPr>
        <w:t>2024</w:t>
      </w:r>
      <w:r>
        <w:rPr>
          <w:rFonts w:cs="Times New Roman"/>
          <w:szCs w:val="24"/>
          <w:lang w:val="sr-Cyrl-RS"/>
        </w:rPr>
        <w:t>. ГОДИНУ</w:t>
      </w:r>
    </w:p>
    <w:p w14:paraId="5EE092FA" w14:textId="68736047" w:rsidR="00434360" w:rsidRDefault="00434360" w:rsidP="005F0508">
      <w:pPr>
        <w:spacing w:after="0" w:line="240" w:lineRule="auto"/>
        <w:rPr>
          <w:rFonts w:cs="Times New Roman"/>
          <w:szCs w:val="24"/>
          <w:lang w:val="sr-Cyrl-RS"/>
        </w:rPr>
      </w:pPr>
    </w:p>
    <w:p w14:paraId="76F83950" w14:textId="3877270A" w:rsidR="00434360" w:rsidRDefault="00434360" w:rsidP="005F0508">
      <w:pPr>
        <w:spacing w:after="0" w:line="240" w:lineRule="auto"/>
        <w:jc w:val="center"/>
        <w:rPr>
          <w:rFonts w:cs="Times New Roman"/>
          <w:szCs w:val="24"/>
          <w:lang w:val="sr-Cyrl-RS"/>
        </w:rPr>
      </w:pPr>
      <w:r>
        <w:rPr>
          <w:rFonts w:cs="Times New Roman"/>
          <w:szCs w:val="24"/>
          <w:lang w:val="sr-Cyrl-RS"/>
        </w:rPr>
        <w:t xml:space="preserve">Члан </w:t>
      </w:r>
      <w:r w:rsidR="001802C3">
        <w:rPr>
          <w:rFonts w:cs="Times New Roman"/>
          <w:szCs w:val="24"/>
        </w:rPr>
        <w:t>1</w:t>
      </w:r>
      <w:r>
        <w:rPr>
          <w:rFonts w:cs="Times New Roman"/>
          <w:szCs w:val="24"/>
          <w:lang w:val="sr-Cyrl-RS"/>
        </w:rPr>
        <w:t>.</w:t>
      </w:r>
    </w:p>
    <w:p w14:paraId="790DAB7A" w14:textId="1CAA7F98" w:rsidR="004F49D9" w:rsidRDefault="00434360" w:rsidP="005F0508">
      <w:pPr>
        <w:spacing w:after="0" w:line="240" w:lineRule="auto"/>
        <w:jc w:val="both"/>
        <w:rPr>
          <w:rFonts w:cs="Times New Roman"/>
          <w:szCs w:val="24"/>
          <w:lang w:val="sr-Cyrl-RS"/>
        </w:rPr>
      </w:pPr>
      <w:r>
        <w:rPr>
          <w:rFonts w:cs="Times New Roman"/>
          <w:szCs w:val="24"/>
          <w:lang w:val="sr-Cyrl-RS"/>
        </w:rPr>
        <w:tab/>
      </w:r>
      <w:r w:rsidR="004F49D9">
        <w:rPr>
          <w:rFonts w:cs="Times New Roman"/>
          <w:szCs w:val="24"/>
          <w:lang w:val="sr-Cyrl-RS"/>
        </w:rPr>
        <w:t>У наслову 1.1. ПОЛАЗНЕ ОСНОВЕ РАДА мења се тачка 26. и сада гласи:</w:t>
      </w:r>
    </w:p>
    <w:p w14:paraId="0BB15509" w14:textId="2F596136" w:rsidR="004F49D9" w:rsidRDefault="004F49D9" w:rsidP="005F0508">
      <w:pPr>
        <w:spacing w:after="0" w:line="240" w:lineRule="auto"/>
        <w:jc w:val="both"/>
        <w:rPr>
          <w:lang w:val="sr-Cyrl-CS"/>
        </w:rPr>
      </w:pPr>
      <w:r>
        <w:rPr>
          <w:rFonts w:cs="Times New Roman"/>
          <w:szCs w:val="24"/>
          <w:lang w:val="sr-Cyrl-RS"/>
        </w:rPr>
        <w:t>„</w:t>
      </w:r>
      <w:r w:rsidRPr="00A97BF4">
        <w:rPr>
          <w:lang w:val="sr-Cyrl-RS"/>
        </w:rPr>
        <w:t xml:space="preserve">Правилник о протоколу поступања у установи у одговору на насиље, злостављање и занемаривање </w:t>
      </w:r>
      <w:r w:rsidRPr="00A97BF4">
        <w:rPr>
          <w:lang w:val="sr-Cyrl-CS"/>
        </w:rPr>
        <w:t xml:space="preserve">(„Службени гласник РС” број </w:t>
      </w:r>
      <w:r>
        <w:rPr>
          <w:lang w:val="sr-Cyrl-CS"/>
        </w:rPr>
        <w:t>11</w:t>
      </w:r>
      <w:r w:rsidRPr="00A97BF4">
        <w:rPr>
          <w:lang w:val="sr-Cyrl-CS"/>
        </w:rPr>
        <w:t>/</w:t>
      </w:r>
      <w:r>
        <w:rPr>
          <w:lang w:val="sr-Cyrl-CS"/>
        </w:rPr>
        <w:t>2024).</w:t>
      </w:r>
    </w:p>
    <w:p w14:paraId="40111780" w14:textId="77777777" w:rsidR="004F49D9" w:rsidRDefault="004F49D9" w:rsidP="005F0508">
      <w:pPr>
        <w:spacing w:after="0" w:line="240" w:lineRule="auto"/>
        <w:jc w:val="both"/>
        <w:rPr>
          <w:lang w:val="sr-Cyrl-CS"/>
        </w:rPr>
      </w:pPr>
    </w:p>
    <w:p w14:paraId="65476280" w14:textId="18B14FA0" w:rsidR="00624A60" w:rsidRDefault="004F49D9" w:rsidP="005F0508">
      <w:pPr>
        <w:spacing w:after="0" w:line="240" w:lineRule="auto"/>
        <w:jc w:val="center"/>
        <w:rPr>
          <w:lang w:val="sr-Cyrl-CS"/>
        </w:rPr>
      </w:pPr>
      <w:r>
        <w:rPr>
          <w:lang w:val="sr-Cyrl-CS"/>
        </w:rPr>
        <w:t>Члан 2.</w:t>
      </w:r>
    </w:p>
    <w:p w14:paraId="274C877C" w14:textId="61506342" w:rsidR="004F49D9" w:rsidRDefault="004F49D9" w:rsidP="005F0508">
      <w:pPr>
        <w:spacing w:after="0" w:line="240" w:lineRule="auto"/>
        <w:jc w:val="both"/>
        <w:rPr>
          <w:rFonts w:cs="Times New Roman"/>
          <w:szCs w:val="24"/>
          <w:lang w:val="sr-Cyrl-RS"/>
        </w:rPr>
      </w:pPr>
      <w:r>
        <w:rPr>
          <w:rFonts w:cs="Times New Roman"/>
          <w:szCs w:val="24"/>
          <w:lang w:val="sr-Cyrl-RS"/>
        </w:rPr>
        <w:tab/>
        <w:t>У складу са изменама Правилника из члана 1. овог Анекса мења се садржај наслова</w:t>
      </w:r>
      <w:r w:rsidR="00691491">
        <w:rPr>
          <w:rFonts w:cs="Times New Roman"/>
          <w:szCs w:val="24"/>
          <w:lang w:val="sr-Cyrl-RS"/>
        </w:rPr>
        <w:t xml:space="preserve"> </w:t>
      </w:r>
      <w:bookmarkStart w:id="0" w:name="_Toc303678671"/>
      <w:bookmarkStart w:id="1" w:name="_Toc304281368"/>
      <w:bookmarkStart w:id="2" w:name="_Toc304366634"/>
      <w:bookmarkStart w:id="3" w:name="_Toc335065654"/>
      <w:bookmarkStart w:id="4" w:name="_Toc335113780"/>
      <w:bookmarkStart w:id="5" w:name="_Toc335216477"/>
      <w:bookmarkStart w:id="6" w:name="_Toc335221748"/>
      <w:bookmarkStart w:id="7" w:name="_Toc335636931"/>
      <w:bookmarkStart w:id="8" w:name="_Toc366480663"/>
      <w:bookmarkStart w:id="9" w:name="_Toc366503087"/>
      <w:bookmarkStart w:id="10" w:name="_Toc366658765"/>
      <w:bookmarkStart w:id="11" w:name="_Toc366831105"/>
      <w:bookmarkStart w:id="12" w:name="_Toc368901772"/>
      <w:bookmarkStart w:id="13" w:name="_Toc393190632"/>
      <w:bookmarkStart w:id="14" w:name="_Toc395271811"/>
      <w:bookmarkStart w:id="15" w:name="_Toc398313651"/>
      <w:bookmarkStart w:id="16" w:name="_Toc398313744"/>
      <w:bookmarkStart w:id="17" w:name="_Toc398409873"/>
      <w:bookmarkStart w:id="18" w:name="_Toc429156077"/>
      <w:bookmarkStart w:id="19" w:name="_Toc429213190"/>
      <w:bookmarkStart w:id="20" w:name="_Toc429213321"/>
      <w:bookmarkStart w:id="21" w:name="_Toc429580734"/>
      <w:bookmarkStart w:id="22" w:name="_Toc461455331"/>
      <w:bookmarkStart w:id="23" w:name="_Toc461455442"/>
      <w:bookmarkStart w:id="24" w:name="_Toc463009553"/>
      <w:bookmarkStart w:id="25" w:name="_Toc495043851"/>
      <w:bookmarkStart w:id="26" w:name="_Toc495043928"/>
      <w:bookmarkStart w:id="27" w:name="_Toc19473561"/>
      <w:bookmarkStart w:id="28" w:name="_Toc19473698"/>
      <w:bookmarkStart w:id="29" w:name="_Toc19473960"/>
      <w:bookmarkStart w:id="30" w:name="_Toc22028094"/>
      <w:bookmarkStart w:id="31" w:name="_Toc50893580"/>
      <w:bookmarkStart w:id="32" w:name="_Toc50894567"/>
      <w:bookmarkStart w:id="33" w:name="_Toc82781613"/>
      <w:bookmarkStart w:id="34" w:name="_Toc114029738"/>
      <w:bookmarkStart w:id="35" w:name="_Toc145929502"/>
      <w:bookmarkStart w:id="36" w:name="_Toc145930166"/>
      <w:bookmarkStart w:id="37" w:name="_Toc145930344"/>
      <w:bookmarkStart w:id="38" w:name="_Toc145933238"/>
      <w:r w:rsidR="00691491" w:rsidRPr="005E5650">
        <w:rPr>
          <w:rFonts w:cs="Times New Roman"/>
          <w:lang w:val="ru-RU"/>
        </w:rPr>
        <w:t>6</w:t>
      </w:r>
      <w:r w:rsidR="00691491" w:rsidRPr="005E5650">
        <w:rPr>
          <w:rFonts w:cs="Times New Roman"/>
          <w:lang w:val="sr-Cyrl-CS"/>
        </w:rPr>
        <w:t xml:space="preserve">.1. ПЛАН И </w:t>
      </w:r>
      <w:r w:rsidR="00691491" w:rsidRPr="005E5650">
        <w:rPr>
          <w:rFonts w:cs="Times New Roman"/>
          <w:lang w:val="sr-Cyrl-RS"/>
        </w:rPr>
        <w:t xml:space="preserve">ПРОГРАМ </w:t>
      </w:r>
      <w:r w:rsidR="00691491" w:rsidRPr="005E5650">
        <w:rPr>
          <w:rFonts w:cs="Times New Roman"/>
          <w:lang w:val="sr-Cyrl-CS"/>
        </w:rPr>
        <w:t>ЗА ЗАШТИТУ УЧЕНИКА ОД ДИСКРИМИНАЦИЈЕ, НАСИЉА, ЗЛОСТАВЉАЊА И ЗАНЕМАРИВАЊА</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r w:rsidR="00691491">
        <w:rPr>
          <w:rFonts w:cs="Times New Roman"/>
          <w:lang w:val="sr-Cyrl-CS"/>
        </w:rPr>
        <w:t xml:space="preserve"> и сада гласи:</w:t>
      </w:r>
    </w:p>
    <w:p w14:paraId="7089B0A7" w14:textId="0F1E226C" w:rsidR="00691491" w:rsidRPr="008753F4" w:rsidRDefault="00691491" w:rsidP="00691491">
      <w:pPr>
        <w:pStyle w:val="BodyText"/>
        <w:ind w:right="223"/>
        <w:rPr>
          <w:lang w:val="sr-Cyrl-RS"/>
        </w:rPr>
      </w:pPr>
      <w:r>
        <w:rPr>
          <w:lang w:val="sr-Cyrl-RS"/>
        </w:rPr>
        <w:t>„</w:t>
      </w:r>
      <w:r w:rsidRPr="008753F4">
        <w:rPr>
          <w:lang w:val="sr-Cyrl-RS"/>
        </w:rPr>
        <w:t>Забрана</w:t>
      </w:r>
      <w:r w:rsidR="00E66CA8" w:rsidRPr="00E66CA8">
        <w:rPr>
          <w:lang w:val="sr-Cyrl-RS"/>
        </w:rPr>
        <w:t xml:space="preserve"> </w:t>
      </w:r>
      <w:r w:rsidR="00E66CA8" w:rsidRPr="008753F4">
        <w:rPr>
          <w:lang w:val="sr-Cyrl-RS"/>
        </w:rPr>
        <w:t>дискриминације</w:t>
      </w:r>
      <w:r w:rsidR="00E66CA8">
        <w:rPr>
          <w:lang w:val="sr-Cyrl-RS"/>
        </w:rPr>
        <w:t>,</w:t>
      </w:r>
      <w:r w:rsidRPr="008753F4">
        <w:rPr>
          <w:lang w:val="sr-Cyrl-RS"/>
        </w:rPr>
        <w:t xml:space="preserve"> насиља, злостављања</w:t>
      </w:r>
      <w:r w:rsidR="00E66CA8">
        <w:rPr>
          <w:lang w:val="sr-Cyrl-RS"/>
        </w:rPr>
        <w:t xml:space="preserve"> и</w:t>
      </w:r>
      <w:r w:rsidRPr="008753F4">
        <w:rPr>
          <w:lang w:val="sr-Cyrl-RS"/>
        </w:rPr>
        <w:t xml:space="preserve"> занемаривања</w:t>
      </w:r>
      <w:r w:rsidR="00E66CA8">
        <w:rPr>
          <w:lang w:val="sr-Cyrl-RS"/>
        </w:rPr>
        <w:t xml:space="preserve"> (у даљем тексту: ДНЗЗ) </w:t>
      </w:r>
      <w:r w:rsidRPr="008753F4">
        <w:rPr>
          <w:lang w:val="sr-Cyrl-RS"/>
        </w:rPr>
        <w:t>у школи се односи на свако</w:t>
      </w:r>
      <w:r>
        <w:rPr>
          <w:lang w:val="sr-Cyrl-RS"/>
        </w:rPr>
        <w:t>га:</w:t>
      </w:r>
      <w:r w:rsidRPr="008753F4">
        <w:rPr>
          <w:lang w:val="sr-Cyrl-RS"/>
        </w:rPr>
        <w:t xml:space="preserve"> ученике, запослене, родитеље и трећа лица. </w:t>
      </w:r>
      <w:r>
        <w:rPr>
          <w:lang w:val="sr-Cyrl-RS"/>
        </w:rPr>
        <w:t>З</w:t>
      </w:r>
      <w:r w:rsidRPr="008753F4">
        <w:rPr>
          <w:lang w:val="sr-Cyrl-RS"/>
        </w:rPr>
        <w:t>абрањена је свака дискриминација, непосредна или посредна, по било ком основу, а нарочито по основу расе, пола, националне припадности, друштвеног порекла, рођења, вероисповести, политичког или другог уверења, имовног стања, културе, језика, старости и психичког или физичког инвалидитета.</w:t>
      </w:r>
    </w:p>
    <w:p w14:paraId="709CFE55" w14:textId="5C7ABFBB" w:rsidR="00691491" w:rsidRPr="008753F4" w:rsidRDefault="00691491" w:rsidP="00691491">
      <w:pPr>
        <w:pStyle w:val="BodyText"/>
        <w:ind w:right="223"/>
        <w:rPr>
          <w:lang w:val="sr-Cyrl-RS"/>
        </w:rPr>
      </w:pPr>
      <w:r w:rsidRPr="008753F4">
        <w:rPr>
          <w:lang w:val="sr-Cyrl-RS"/>
        </w:rPr>
        <w:t xml:space="preserve">Програм </w:t>
      </w:r>
      <w:r w:rsidRPr="008753F4">
        <w:t>садрж</w:t>
      </w:r>
      <w:r w:rsidRPr="008753F4">
        <w:rPr>
          <w:lang w:val="sr-Cyrl-RS"/>
        </w:rPr>
        <w:t xml:space="preserve">и </w:t>
      </w:r>
      <w:r w:rsidRPr="008753F4">
        <w:t>начин</w:t>
      </w:r>
      <w:r w:rsidRPr="008753F4">
        <w:rPr>
          <w:lang w:val="sr-Cyrl-RS"/>
        </w:rPr>
        <w:t>е</w:t>
      </w:r>
      <w:r w:rsidRPr="008753F4">
        <w:t xml:space="preserve"> спровођења превентивних и интервентних активности, услов</w:t>
      </w:r>
      <w:r w:rsidRPr="008753F4">
        <w:rPr>
          <w:lang w:val="sr-Cyrl-RS"/>
        </w:rPr>
        <w:t>е</w:t>
      </w:r>
      <w:r w:rsidRPr="008753F4">
        <w:t xml:space="preserve"> и начин за процену ризика,</w:t>
      </w:r>
      <w:r w:rsidRPr="008753F4">
        <w:rPr>
          <w:lang w:val="sr-Cyrl-RS"/>
        </w:rPr>
        <w:t xml:space="preserve"> </w:t>
      </w:r>
      <w:r w:rsidRPr="008753F4">
        <w:t>начин</w:t>
      </w:r>
      <w:r>
        <w:rPr>
          <w:lang w:val="sr-Cyrl-RS"/>
        </w:rPr>
        <w:t>е</w:t>
      </w:r>
      <w:r w:rsidRPr="008753F4">
        <w:t xml:space="preserve"> заштите од </w:t>
      </w:r>
      <w:r>
        <w:rPr>
          <w:lang w:val="sr-Cyrl-RS"/>
        </w:rPr>
        <w:t xml:space="preserve">дискриминације, </w:t>
      </w:r>
      <w:r w:rsidRPr="008753F4">
        <w:t>насиља, злостављања и занемаривања</w:t>
      </w:r>
      <w:r w:rsidRPr="008753F4">
        <w:rPr>
          <w:lang w:val="sr-Cyrl-RS"/>
        </w:rPr>
        <w:t xml:space="preserve"> </w:t>
      </w:r>
      <w:r>
        <w:rPr>
          <w:lang w:val="sr-Cyrl-RS"/>
        </w:rPr>
        <w:t xml:space="preserve">(у даљем тексту: заштите) </w:t>
      </w:r>
      <w:r w:rsidRPr="008753F4">
        <w:rPr>
          <w:lang w:val="sr-Cyrl-RS"/>
        </w:rPr>
        <w:t xml:space="preserve">као и </w:t>
      </w:r>
      <w:r w:rsidRPr="008753F4">
        <w:t xml:space="preserve">праћење ефеката предузетих мера и активности. </w:t>
      </w:r>
      <w:r w:rsidRPr="008753F4">
        <w:rPr>
          <w:lang w:val="sr-Cyrl-RS"/>
        </w:rPr>
        <w:t xml:space="preserve">Програм садржи и </w:t>
      </w:r>
      <w:r w:rsidRPr="008753F4">
        <w:t xml:space="preserve"> реаговање на </w:t>
      </w:r>
      <w:r w:rsidRPr="008753F4">
        <w:rPr>
          <w:b/>
        </w:rPr>
        <w:t>кризне догађаје</w:t>
      </w:r>
      <w:r w:rsidRPr="008753F4">
        <w:t>, процедуре поступања када се догоди кризни догађај и начине праћења ефеката предузетих мера и активности</w:t>
      </w:r>
      <w:r w:rsidRPr="008753F4">
        <w:rPr>
          <w:lang w:val="sr-Cyrl-RS"/>
        </w:rPr>
        <w:t>.</w:t>
      </w:r>
    </w:p>
    <w:p w14:paraId="51D5EC74" w14:textId="45549066" w:rsidR="00691491" w:rsidRPr="008753F4" w:rsidRDefault="00691491" w:rsidP="00691491">
      <w:pPr>
        <w:pStyle w:val="Heading1"/>
        <w:jc w:val="center"/>
        <w:rPr>
          <w:rFonts w:ascii="Times New Roman" w:hAnsi="Times New Roman" w:cs="Times New Roman"/>
          <w:color w:val="auto"/>
          <w:lang w:val="sr-Latn-RS"/>
        </w:rPr>
      </w:pPr>
      <w:r>
        <w:rPr>
          <w:rFonts w:ascii="Times New Roman" w:hAnsi="Times New Roman" w:cs="Times New Roman"/>
          <w:color w:val="auto"/>
          <w:lang w:val="sr-Cyrl-RS"/>
        </w:rPr>
        <w:t>6.1.</w:t>
      </w:r>
      <w:r w:rsidR="006E30AF">
        <w:rPr>
          <w:rFonts w:ascii="Times New Roman" w:hAnsi="Times New Roman" w:cs="Times New Roman"/>
          <w:color w:val="auto"/>
          <w:lang w:val="sr-Cyrl-RS"/>
        </w:rPr>
        <w:t>2</w:t>
      </w:r>
      <w:r>
        <w:rPr>
          <w:rFonts w:ascii="Times New Roman" w:hAnsi="Times New Roman" w:cs="Times New Roman"/>
          <w:color w:val="auto"/>
          <w:lang w:val="sr-Cyrl-RS"/>
        </w:rPr>
        <w:t xml:space="preserve">. </w:t>
      </w:r>
      <w:r w:rsidRPr="008753F4">
        <w:rPr>
          <w:rFonts w:ascii="Times New Roman" w:hAnsi="Times New Roman" w:cs="Times New Roman"/>
          <w:color w:val="auto"/>
        </w:rPr>
        <w:t xml:space="preserve">ОБЛИЦИ НАСИЉА И </w:t>
      </w:r>
      <w:r w:rsidRPr="008753F4">
        <w:rPr>
          <w:rFonts w:ascii="Times New Roman" w:hAnsi="Times New Roman" w:cs="Times New Roman"/>
          <w:color w:val="auto"/>
          <w:spacing w:val="-2"/>
        </w:rPr>
        <w:t>ЗЛОСТАВЉАЊА</w:t>
      </w:r>
    </w:p>
    <w:p w14:paraId="16DCF56F" w14:textId="0B7F082D" w:rsidR="00691491" w:rsidRPr="008753F4" w:rsidRDefault="00691491" w:rsidP="00691491">
      <w:pPr>
        <w:pStyle w:val="BodyText"/>
        <w:spacing w:before="272"/>
        <w:ind w:right="228"/>
      </w:pPr>
      <w:r w:rsidRPr="008753F4">
        <w:t>Под насиљем и злостављањем подразумева се сваки облик једанпут учињеног, односно понављаног вербалног или невербалног понашања које има за последицу стварно или потенцијално угрожавање здравља, развоја и достојанства личности ученика или запосленог.</w:t>
      </w:r>
    </w:p>
    <w:p w14:paraId="35C06E41" w14:textId="0553CDBE" w:rsidR="00691491" w:rsidRPr="008753F4" w:rsidRDefault="00691491" w:rsidP="00691491">
      <w:pPr>
        <w:pStyle w:val="BodyText"/>
        <w:ind w:right="228"/>
      </w:pPr>
      <w:r w:rsidRPr="008753F4">
        <w:t>Насиље</w:t>
      </w:r>
      <w:r w:rsidRPr="008753F4">
        <w:rPr>
          <w:lang w:val="sr-Cyrl-RS"/>
        </w:rPr>
        <w:t xml:space="preserve">м </w:t>
      </w:r>
      <w:r w:rsidRPr="008753F4">
        <w:t>и</w:t>
      </w:r>
      <w:r w:rsidRPr="008753F4">
        <w:rPr>
          <w:lang w:val="sr-Cyrl-RS"/>
        </w:rPr>
        <w:t xml:space="preserve"> </w:t>
      </w:r>
      <w:r w:rsidRPr="008753F4">
        <w:t>злостављање</w:t>
      </w:r>
      <w:r w:rsidRPr="008753F4">
        <w:rPr>
          <w:lang w:val="sr-Cyrl-RS"/>
        </w:rPr>
        <w:t xml:space="preserve">м </w:t>
      </w:r>
      <w:r w:rsidRPr="008753F4">
        <w:t>с</w:t>
      </w:r>
      <w:r w:rsidRPr="008753F4">
        <w:rPr>
          <w:lang w:val="sr-Cyrl-RS"/>
        </w:rPr>
        <w:t>е с</w:t>
      </w:r>
      <w:r w:rsidRPr="008753F4">
        <w:t>матра</w:t>
      </w:r>
      <w:r w:rsidRPr="008753F4">
        <w:rPr>
          <w:lang w:val="sr-Cyrl-RS"/>
        </w:rPr>
        <w:t xml:space="preserve"> </w:t>
      </w:r>
      <w:r w:rsidRPr="008753F4">
        <w:t>насиље</w:t>
      </w:r>
      <w:r w:rsidRPr="008753F4">
        <w:rPr>
          <w:lang w:val="sr-Cyrl-RS"/>
        </w:rPr>
        <w:t xml:space="preserve"> </w:t>
      </w:r>
      <w:r w:rsidRPr="008753F4">
        <w:t>запосленог</w:t>
      </w:r>
      <w:r w:rsidRPr="008753F4">
        <w:rPr>
          <w:lang w:val="sr-Cyrl-RS"/>
        </w:rPr>
        <w:t xml:space="preserve"> </w:t>
      </w:r>
      <w:r w:rsidRPr="008753F4">
        <w:t>према ученику,</w:t>
      </w:r>
      <w:r w:rsidRPr="008753F4">
        <w:rPr>
          <w:lang w:val="sr-Cyrl-RS"/>
        </w:rPr>
        <w:t xml:space="preserve"> д</w:t>
      </w:r>
      <w:r w:rsidRPr="008753F4">
        <w:t>ругом</w:t>
      </w:r>
      <w:r w:rsidRPr="008753F4">
        <w:rPr>
          <w:lang w:val="sr-Cyrl-RS"/>
        </w:rPr>
        <w:t xml:space="preserve"> </w:t>
      </w:r>
      <w:r w:rsidRPr="008753F4">
        <w:t>запосленом, родитељу, односно другом законском заступнику (у даљем тексту: родитељ); ученика према другом, ученику или запосленом; родитеља према свом детету, другом ученику, запосленом као и према трећем лицу.</w:t>
      </w:r>
    </w:p>
    <w:p w14:paraId="32527FAB" w14:textId="77777777" w:rsidR="00691491" w:rsidRPr="008753F4" w:rsidRDefault="00691491" w:rsidP="00691491">
      <w:pPr>
        <w:pStyle w:val="BodyText"/>
        <w:ind w:right="233"/>
      </w:pPr>
      <w:r w:rsidRPr="008753F4">
        <w:t>Насиље и злостављање може да</w:t>
      </w:r>
      <w:r w:rsidRPr="008753F4">
        <w:rPr>
          <w:lang w:val="sr-Cyrl-RS"/>
        </w:rPr>
        <w:t xml:space="preserve"> се</w:t>
      </w:r>
      <w:r w:rsidRPr="008753F4">
        <w:t xml:space="preserve"> јави као физичко, психичко (емоционално), социјално и </w:t>
      </w:r>
      <w:r w:rsidRPr="008753F4">
        <w:rPr>
          <w:spacing w:val="-2"/>
        </w:rPr>
        <w:t>дигитално</w:t>
      </w:r>
      <w:r w:rsidRPr="008753F4">
        <w:rPr>
          <w:spacing w:val="-2"/>
          <w:vertAlign w:val="superscript"/>
        </w:rPr>
        <w:t>.</w:t>
      </w:r>
    </w:p>
    <w:p w14:paraId="21F8849C" w14:textId="77777777" w:rsidR="00691491" w:rsidRPr="008753F4" w:rsidRDefault="00691491" w:rsidP="00691491">
      <w:pPr>
        <w:pStyle w:val="BodyText"/>
        <w:ind w:right="225"/>
      </w:pPr>
      <w:r w:rsidRPr="008753F4">
        <w:rPr>
          <w:b/>
        </w:rPr>
        <w:t xml:space="preserve">Физичко насиље </w:t>
      </w:r>
      <w:r w:rsidRPr="008753F4">
        <w:t>је понашање које може да доведе до стварног или потенцијалног телесног повређивања детета, ученика или запосленог; физичко кажњавање деце и ученика од стране запослених и других одраслих особа.</w:t>
      </w:r>
    </w:p>
    <w:p w14:paraId="56042512" w14:textId="77777777" w:rsidR="00691491" w:rsidRPr="008753F4" w:rsidRDefault="00691491" w:rsidP="00691491">
      <w:pPr>
        <w:pStyle w:val="BodyText"/>
        <w:spacing w:before="1"/>
        <w:ind w:right="231"/>
      </w:pPr>
      <w:r w:rsidRPr="008753F4">
        <w:rPr>
          <w:b/>
        </w:rPr>
        <w:t xml:space="preserve">Психичко насиље </w:t>
      </w:r>
      <w:r w:rsidRPr="008753F4">
        <w:t>је понашање које доводи до тренутног или трајног угрожавања психичког и емоционалног здравља и достојанства детета и ученика или запосленог.</w:t>
      </w:r>
    </w:p>
    <w:p w14:paraId="780EF98E" w14:textId="77777777" w:rsidR="00691491" w:rsidRPr="008753F4" w:rsidRDefault="00691491" w:rsidP="00691491">
      <w:pPr>
        <w:pStyle w:val="BodyText"/>
        <w:ind w:right="225"/>
      </w:pPr>
      <w:r w:rsidRPr="008753F4">
        <w:rPr>
          <w:b/>
        </w:rPr>
        <w:t xml:space="preserve">Социјално насиље и злостављање </w:t>
      </w:r>
      <w:r w:rsidRPr="008753F4">
        <w:t>је понашање којим се искључује дете и ученик из групе вршњака и различитих облика социјалних активности, одвајањем од других, неприхватањем по основу различитости, ускраћивањем информација, изоловањем од заједнице, ускраћивањем задовољавања социјалних потреба.</w:t>
      </w:r>
    </w:p>
    <w:p w14:paraId="7188AA81" w14:textId="77777777" w:rsidR="00691491" w:rsidRPr="008753F4" w:rsidRDefault="00691491" w:rsidP="00691491">
      <w:pPr>
        <w:pStyle w:val="BodyText"/>
        <w:ind w:right="226"/>
      </w:pPr>
      <w:r w:rsidRPr="008753F4">
        <w:rPr>
          <w:b/>
        </w:rPr>
        <w:t xml:space="preserve">Дигитално насиље </w:t>
      </w:r>
      <w:r w:rsidRPr="008753F4">
        <w:t xml:space="preserve">је злоупотреба информационих технологија која може да има за последицу угрожавање достојанства личности и остварује се слањем порука, видео записа, електронском поштом, СМС-ом, ММС-ом, путем веб-сајта (web site), четовањем, укључивањем у форуме,социјалне мреже и објављивањем садржаја или поверљивих личних података без сагласности </w:t>
      </w:r>
      <w:r w:rsidRPr="008753F4">
        <w:lastRenderedPageBreak/>
        <w:t>(информација, слика, видео снимака и сл.).</w:t>
      </w:r>
    </w:p>
    <w:p w14:paraId="230202B0" w14:textId="77777777" w:rsidR="00691491" w:rsidRPr="008753F4" w:rsidRDefault="00691491" w:rsidP="00691491">
      <w:pPr>
        <w:pStyle w:val="BodyText"/>
        <w:ind w:right="225"/>
      </w:pPr>
      <w:r w:rsidRPr="008753F4">
        <w:t>Осим наведених облика, насиље и злостављање препознаје се и кроз: злоупотребу, сексуално насиље, насилни екстремизам, трговинуљудима, експлоатацију детета и ученика, породично насиље и др.</w:t>
      </w:r>
    </w:p>
    <w:p w14:paraId="1F2DDC1A" w14:textId="77777777" w:rsidR="00691491" w:rsidRPr="008753F4" w:rsidRDefault="00691491" w:rsidP="00691491">
      <w:pPr>
        <w:pStyle w:val="BodyText"/>
        <w:ind w:right="226"/>
      </w:pPr>
      <w:r w:rsidRPr="008753F4">
        <w:rPr>
          <w:b/>
        </w:rPr>
        <w:t xml:space="preserve">Злоупотреба детета и ученика </w:t>
      </w:r>
      <w:r w:rsidRPr="008753F4">
        <w:t>је све оно што појединац, односно установа чини или не чини, што негативно утиче, наноси штету, ускраћује или смањује могућност за безбедан и здрав развој и доводи га у немоћан положај према појединцу или установи (злоупотреба у спорту, у политичке, верске,комерцијалнеидругесврхе).Злоупотреба</w:t>
      </w:r>
      <w:r w:rsidRPr="008753F4">
        <w:rPr>
          <w:lang w:val="sr-Cyrl-RS"/>
        </w:rPr>
        <w:t xml:space="preserve"> </w:t>
      </w:r>
      <w:r w:rsidRPr="008753F4">
        <w:t>подразумева</w:t>
      </w:r>
      <w:r w:rsidRPr="008753F4">
        <w:rPr>
          <w:lang w:val="sr-Cyrl-RS"/>
        </w:rPr>
        <w:t xml:space="preserve"> </w:t>
      </w:r>
      <w:r w:rsidRPr="008753F4">
        <w:t>и</w:t>
      </w:r>
      <w:r w:rsidRPr="008753F4">
        <w:rPr>
          <w:lang w:val="sr-Cyrl-RS"/>
        </w:rPr>
        <w:t xml:space="preserve"> </w:t>
      </w:r>
      <w:r w:rsidRPr="008753F4">
        <w:t>прекомерно</w:t>
      </w:r>
      <w:r w:rsidRPr="008753F4">
        <w:rPr>
          <w:lang w:val="sr-Cyrl-RS"/>
        </w:rPr>
        <w:t xml:space="preserve"> </w:t>
      </w:r>
      <w:r w:rsidRPr="008753F4">
        <w:t>подстицање,</w:t>
      </w:r>
      <w:r w:rsidRPr="008753F4">
        <w:rPr>
          <w:lang w:val="sr-Cyrl-RS"/>
        </w:rPr>
        <w:t xml:space="preserve"> </w:t>
      </w:r>
      <w:r w:rsidRPr="008753F4">
        <w:t>односно</w:t>
      </w:r>
    </w:p>
    <w:p w14:paraId="3D6193D5" w14:textId="77777777" w:rsidR="00691491" w:rsidRPr="008753F4" w:rsidRDefault="00691491" w:rsidP="00691491">
      <w:pPr>
        <w:pStyle w:val="BodyText"/>
        <w:spacing w:before="64"/>
        <w:ind w:right="225" w:firstLine="0"/>
      </w:pPr>
      <w:r w:rsidRPr="008753F4">
        <w:t>психолошки притисак на дете и ученика од стране родитеља ради постигнућа која могу да имају за последицу угрожавање нормалног психофизичког и социјалног развоја и најбољег интереса детета.</w:t>
      </w:r>
    </w:p>
    <w:p w14:paraId="637129AB" w14:textId="77777777" w:rsidR="00691491" w:rsidRPr="008753F4" w:rsidRDefault="00691491" w:rsidP="00691491">
      <w:pPr>
        <w:pStyle w:val="BodyText"/>
        <w:ind w:right="223"/>
      </w:pPr>
      <w:r w:rsidRPr="008753F4">
        <w:rPr>
          <w:b/>
        </w:rPr>
        <w:t xml:space="preserve">Сексуално насиље </w:t>
      </w:r>
      <w:r w:rsidRPr="008753F4">
        <w:t>је понашање којим се дете и ученик сексуално узнемирава, наводи или приморава на учешће у сексуалним активностима које не жели, не схвата или за које није развојно дорастао или се користи за проституцију, порнографију и друге облике сексуалне експлоатације.</w:t>
      </w:r>
    </w:p>
    <w:p w14:paraId="0758766B" w14:textId="77777777" w:rsidR="00691491" w:rsidRPr="008753F4" w:rsidRDefault="00691491" w:rsidP="00691491">
      <w:pPr>
        <w:pStyle w:val="BodyText"/>
        <w:ind w:right="223"/>
      </w:pPr>
      <w:r w:rsidRPr="008753F4">
        <w:rPr>
          <w:b/>
        </w:rPr>
        <w:t xml:space="preserve">Насилни екстремизам </w:t>
      </w:r>
      <w:r w:rsidRPr="008753F4">
        <w:t>је промовисање, заговарање, подржавање, припремање и учествовање у идеолошки мотивисаном насиљу за остваривање друштвених, економских, верских, политичких и других циљева.</w:t>
      </w:r>
    </w:p>
    <w:p w14:paraId="67C38C8F" w14:textId="77777777" w:rsidR="00691491" w:rsidRPr="008753F4" w:rsidRDefault="00691491" w:rsidP="00691491">
      <w:pPr>
        <w:pStyle w:val="BodyText"/>
        <w:ind w:right="229"/>
      </w:pPr>
      <w:r w:rsidRPr="008753F4">
        <w:rPr>
          <w:b/>
        </w:rPr>
        <w:t xml:space="preserve">Трговина људима </w:t>
      </w:r>
      <w:r w:rsidRPr="008753F4">
        <w:t>је врбовање, превожење, пребацивање, скривање или примање лица, путем претњесилом или употребомсилеили других обликаприсиле, отмице, преваре, обмане, злоупотребе овлашћења или тешког положаја или давања или примања новца или користи да би се добио пристанак лица које има контролу над другим лицем у циљу експлоатације.</w:t>
      </w:r>
    </w:p>
    <w:p w14:paraId="53F431CD" w14:textId="77777777" w:rsidR="00691491" w:rsidRPr="008753F4" w:rsidRDefault="00691491" w:rsidP="00691491">
      <w:pPr>
        <w:pStyle w:val="BodyText"/>
        <w:ind w:right="227"/>
      </w:pPr>
      <w:r w:rsidRPr="008753F4">
        <w:rPr>
          <w:b/>
        </w:rPr>
        <w:t xml:space="preserve">Експлоатација </w:t>
      </w:r>
      <w:r w:rsidRPr="008753F4">
        <w:t>је рад који није у најбољем интересу детета и ученика, а у корист је другог лица, установе или организације. Ове активности могу да имају за последицу угрожавање физичког или менталног здравља, моралног, социјалног и емоционалног развоја детета и ученика, његову економску зависност, ускраћивање права на образовање и слободу избора.</w:t>
      </w:r>
    </w:p>
    <w:p w14:paraId="5A2755DF" w14:textId="77777777" w:rsidR="00691491" w:rsidRPr="008753F4" w:rsidRDefault="00691491" w:rsidP="00691491">
      <w:pPr>
        <w:pStyle w:val="BodyText"/>
        <w:spacing w:before="1"/>
        <w:ind w:right="227"/>
      </w:pPr>
      <w:r w:rsidRPr="008753F4">
        <w:rPr>
          <w:b/>
        </w:rPr>
        <w:t xml:space="preserve">Занемаривање и немарно поступање </w:t>
      </w:r>
      <w:r w:rsidRPr="008753F4">
        <w:t>је пропуштање родитеља, друге особе која је преузела бригу о детету и ученику, установе или запосленог да у оквиру расположивих средстава обезбеди услове за правилан развој детета и ученика усвим областима, а што може да наруши његово здравље и развој.</w:t>
      </w:r>
    </w:p>
    <w:p w14:paraId="32162208" w14:textId="521A997F" w:rsidR="00691491" w:rsidRDefault="00691491" w:rsidP="00691491">
      <w:pPr>
        <w:pStyle w:val="BodyText"/>
        <w:ind w:right="221"/>
        <w:rPr>
          <w:lang w:val="sr-Cyrl-RS"/>
        </w:rPr>
      </w:pPr>
      <w:r w:rsidRPr="008753F4">
        <w:t xml:space="preserve">Занемаривање у </w:t>
      </w:r>
      <w:r>
        <w:rPr>
          <w:lang w:val="sr-Cyrl-RS"/>
        </w:rPr>
        <w:t>школи</w:t>
      </w:r>
      <w:r w:rsidRPr="008753F4">
        <w:t xml:space="preserve"> обухвата: ускраћивање појединих облика образовно-васпитног рада неопходних ученику; нереаговање на сумњу</w:t>
      </w:r>
      <w:r w:rsidRPr="008753F4">
        <w:rPr>
          <w:lang w:val="sr-Cyrl-RS"/>
        </w:rPr>
        <w:t xml:space="preserve"> </w:t>
      </w:r>
      <w:r w:rsidRPr="008753F4">
        <w:t>о занемаривању</w:t>
      </w:r>
      <w:r w:rsidRPr="008753F4">
        <w:rPr>
          <w:lang w:val="sr-Cyrl-RS"/>
        </w:rPr>
        <w:t xml:space="preserve"> </w:t>
      </w:r>
      <w:r w:rsidRPr="008753F4">
        <w:t>или на занемаривање од стране родитеља; пропусте у обављању надзора и заштите ученика од повређивања, самоповређивања, употребе алкохола, дувана, наркотичког средства или психоактивне супстанце, укључивања у деструктивне групе и организације и др.</w:t>
      </w:r>
    </w:p>
    <w:p w14:paraId="73C1B272" w14:textId="77777777" w:rsidR="00E66CA8" w:rsidRDefault="00E66CA8" w:rsidP="00E66CA8">
      <w:pPr>
        <w:pStyle w:val="BodyText"/>
        <w:ind w:left="0" w:right="221" w:firstLine="0"/>
        <w:rPr>
          <w:lang w:val="sr-Cyrl-RS"/>
        </w:rPr>
      </w:pPr>
    </w:p>
    <w:p w14:paraId="51341565" w14:textId="761B49D5" w:rsidR="00691491" w:rsidRPr="00E66CA8" w:rsidRDefault="00E66CA8" w:rsidP="00691491">
      <w:pPr>
        <w:pStyle w:val="Heading2"/>
        <w:rPr>
          <w:rFonts w:cs="Times New Roman"/>
          <w:spacing w:val="-2"/>
          <w:lang w:val="sr-Cyrl-RS"/>
        </w:rPr>
      </w:pPr>
      <w:r>
        <w:rPr>
          <w:rFonts w:cs="Times New Roman"/>
          <w:lang w:val="sr-Cyrl-RS"/>
        </w:rPr>
        <w:t>6.1.</w:t>
      </w:r>
      <w:r w:rsidR="00C13E3B">
        <w:rPr>
          <w:rFonts w:cs="Times New Roman"/>
          <w:lang w:val="sr-Cyrl-RS"/>
        </w:rPr>
        <w:t>3</w:t>
      </w:r>
      <w:r>
        <w:rPr>
          <w:rFonts w:cs="Times New Roman"/>
          <w:lang w:val="sr-Cyrl-RS"/>
        </w:rPr>
        <w:t xml:space="preserve">. ПРЕВЕНЦИЈА </w:t>
      </w:r>
      <w:r w:rsidR="0085072C">
        <w:rPr>
          <w:rFonts w:cs="Times New Roman"/>
          <w:lang w:val="sr-Cyrl-RS"/>
        </w:rPr>
        <w:t>ДНЗЗ</w:t>
      </w:r>
    </w:p>
    <w:p w14:paraId="57EE89DF" w14:textId="77777777" w:rsidR="00E66CA8" w:rsidRDefault="00E66CA8" w:rsidP="00691491">
      <w:pPr>
        <w:pStyle w:val="Heading2"/>
        <w:rPr>
          <w:rFonts w:cs="Times New Roman"/>
          <w:i/>
          <w:iCs/>
          <w:lang w:val="sr-Cyrl-RS"/>
        </w:rPr>
      </w:pPr>
    </w:p>
    <w:p w14:paraId="2A1CA05D" w14:textId="019E9FA3" w:rsidR="00691491" w:rsidRPr="00E66CA8" w:rsidRDefault="00691491" w:rsidP="00691491">
      <w:pPr>
        <w:pStyle w:val="Heading2"/>
        <w:rPr>
          <w:rFonts w:cs="Times New Roman"/>
          <w:u w:val="single"/>
        </w:rPr>
      </w:pPr>
      <w:r w:rsidRPr="00E66CA8">
        <w:rPr>
          <w:rFonts w:cs="Times New Roman"/>
          <w:u w:val="single"/>
        </w:rPr>
        <w:t xml:space="preserve">Права, обавезе и одговорности свих у </w:t>
      </w:r>
      <w:r w:rsidR="0085072C">
        <w:rPr>
          <w:rFonts w:cs="Times New Roman"/>
          <w:u w:val="single"/>
          <w:lang w:val="sr-Cyrl-RS"/>
        </w:rPr>
        <w:t>школи</w:t>
      </w:r>
      <w:r w:rsidRPr="00E66CA8">
        <w:rPr>
          <w:rFonts w:cs="Times New Roman"/>
          <w:u w:val="single"/>
        </w:rPr>
        <w:t xml:space="preserve"> у превенцији</w:t>
      </w:r>
      <w:r w:rsidR="00E66CA8" w:rsidRPr="00E66CA8">
        <w:rPr>
          <w:rFonts w:cs="Times New Roman"/>
          <w:u w:val="single"/>
          <w:lang w:val="sr-Cyrl-RS"/>
        </w:rPr>
        <w:t xml:space="preserve"> </w:t>
      </w:r>
      <w:r w:rsidR="0085072C">
        <w:rPr>
          <w:rFonts w:cs="Times New Roman"/>
          <w:u w:val="single"/>
          <w:lang w:val="sr-Cyrl-RS"/>
        </w:rPr>
        <w:t>ДНЗЗ</w:t>
      </w:r>
    </w:p>
    <w:p w14:paraId="2740D146" w14:textId="72BE3D19" w:rsidR="00691491" w:rsidRDefault="00691491" w:rsidP="00691491">
      <w:pPr>
        <w:pStyle w:val="BodyText"/>
        <w:spacing w:before="271"/>
        <w:ind w:right="226"/>
        <w:rPr>
          <w:lang w:val="sr-Cyrl-RS"/>
        </w:rPr>
      </w:pPr>
      <w:r w:rsidRPr="008753F4">
        <w:t xml:space="preserve">Ради превенције </w:t>
      </w:r>
      <w:r w:rsidR="0085072C">
        <w:rPr>
          <w:lang w:val="sr-Cyrl-RS"/>
        </w:rPr>
        <w:t>ДНЗЗ</w:t>
      </w:r>
      <w:r w:rsidRPr="008753F4">
        <w:rPr>
          <w:lang w:val="sr-Cyrl-RS"/>
        </w:rPr>
        <w:t>,</w:t>
      </w:r>
      <w:r w:rsidRPr="008753F4">
        <w:t xml:space="preserve"> </w:t>
      </w:r>
      <w:r w:rsidR="00E66CA8">
        <w:rPr>
          <w:lang w:val="sr-Cyrl-RS"/>
        </w:rPr>
        <w:t>школа</w:t>
      </w:r>
      <w:r w:rsidRPr="008753F4">
        <w:t xml:space="preserve"> упозна</w:t>
      </w:r>
      <w:r w:rsidRPr="008753F4">
        <w:rPr>
          <w:lang w:val="sr-Cyrl-RS"/>
        </w:rPr>
        <w:t>је</w:t>
      </w:r>
      <w:r w:rsidRPr="008753F4">
        <w:t xml:space="preserve"> све запослене, ученике и родитеље са њиховим правима, обавезама и </w:t>
      </w:r>
      <w:r w:rsidRPr="008753F4">
        <w:rPr>
          <w:lang w:val="sr-Cyrl-RS"/>
        </w:rPr>
        <w:t>о</w:t>
      </w:r>
      <w:r w:rsidRPr="008753F4">
        <w:t>дговорностима, прописаним законом</w:t>
      </w:r>
      <w:r w:rsidR="0085072C">
        <w:rPr>
          <w:lang w:val="sr-Cyrl-RS"/>
        </w:rPr>
        <w:t>.</w:t>
      </w:r>
    </w:p>
    <w:p w14:paraId="284D172C" w14:textId="76C4CC5D" w:rsidR="00E7694B" w:rsidRDefault="00E7694B" w:rsidP="00E7694B">
      <w:pPr>
        <w:pStyle w:val="BodyText"/>
        <w:spacing w:before="271"/>
        <w:ind w:left="0" w:right="226" w:firstLine="0"/>
        <w:jc w:val="center"/>
        <w:rPr>
          <w:b/>
          <w:bCs/>
          <w:lang w:val="sr-Cyrl-RS"/>
        </w:rPr>
      </w:pPr>
      <w:r>
        <w:rPr>
          <w:b/>
          <w:bCs/>
          <w:lang w:val="sr-Cyrl-RS"/>
        </w:rPr>
        <w:t>АКЦИОНИ ПЛАН ПРЕВЕНТИВНИХ АКТИВНОСТИ ЗА СПРЕЧАВАЊЕ ДНЗЗ</w:t>
      </w:r>
    </w:p>
    <w:p w14:paraId="300937F1" w14:textId="77777777" w:rsidR="00E7694B" w:rsidRDefault="00E7694B" w:rsidP="00E7694B">
      <w:pPr>
        <w:pStyle w:val="BodyText"/>
        <w:spacing w:before="271"/>
        <w:ind w:left="0" w:right="226" w:firstLine="0"/>
        <w:jc w:val="center"/>
        <w:rPr>
          <w:b/>
          <w:bCs/>
          <w:lang w:val="sr-Cyrl-RS"/>
        </w:rPr>
      </w:pPr>
    </w:p>
    <w:tbl>
      <w:tblPr>
        <w:tblW w:w="118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31"/>
        <w:gridCol w:w="4173"/>
        <w:gridCol w:w="2258"/>
        <w:gridCol w:w="1849"/>
        <w:gridCol w:w="1714"/>
        <w:gridCol w:w="1313"/>
      </w:tblGrid>
      <w:tr w:rsidR="007A4C2C" w:rsidRPr="005E5650" w14:paraId="434EF512" w14:textId="77777777" w:rsidTr="007A4C2C">
        <w:trPr>
          <w:trHeight w:val="593"/>
          <w:jc w:val="center"/>
        </w:trPr>
        <w:tc>
          <w:tcPr>
            <w:tcW w:w="531" w:type="dxa"/>
            <w:shd w:val="clear" w:color="auto" w:fill="auto"/>
            <w:vAlign w:val="center"/>
          </w:tcPr>
          <w:p w14:paraId="319A3015" w14:textId="77777777" w:rsidR="007A4C2C" w:rsidRPr="005E5650" w:rsidRDefault="007A4C2C" w:rsidP="007A4C2C">
            <w:pPr>
              <w:spacing w:after="0" w:line="240" w:lineRule="auto"/>
              <w:jc w:val="center"/>
              <w:rPr>
                <w:b/>
                <w:bCs/>
              </w:rPr>
            </w:pPr>
            <w:r w:rsidRPr="005E5650">
              <w:rPr>
                <w:b/>
                <w:bCs/>
              </w:rPr>
              <w:lastRenderedPageBreak/>
              <w:t>р. бр.</w:t>
            </w:r>
          </w:p>
        </w:tc>
        <w:tc>
          <w:tcPr>
            <w:tcW w:w="4173" w:type="dxa"/>
            <w:shd w:val="clear" w:color="auto" w:fill="auto"/>
            <w:vAlign w:val="center"/>
          </w:tcPr>
          <w:p w14:paraId="03335DF0" w14:textId="77777777" w:rsidR="007A4C2C" w:rsidRPr="005E5650" w:rsidRDefault="007A4C2C" w:rsidP="007A4C2C">
            <w:pPr>
              <w:spacing w:after="0" w:line="240" w:lineRule="auto"/>
              <w:jc w:val="center"/>
              <w:rPr>
                <w:b/>
                <w:bCs/>
              </w:rPr>
            </w:pPr>
            <w:r w:rsidRPr="005E5650">
              <w:rPr>
                <w:b/>
                <w:bCs/>
              </w:rPr>
              <w:t>Активност</w:t>
            </w:r>
          </w:p>
        </w:tc>
        <w:tc>
          <w:tcPr>
            <w:tcW w:w="2258" w:type="dxa"/>
            <w:vAlign w:val="center"/>
          </w:tcPr>
          <w:p w14:paraId="64A77E87" w14:textId="77777777" w:rsidR="007A4C2C" w:rsidRPr="005E5650" w:rsidRDefault="007A4C2C" w:rsidP="007A4C2C">
            <w:pPr>
              <w:spacing w:after="0" w:line="240" w:lineRule="auto"/>
              <w:jc w:val="center"/>
              <w:rPr>
                <w:b/>
                <w:bCs/>
                <w:lang w:val="sr-Cyrl-CS"/>
              </w:rPr>
            </w:pPr>
            <w:r w:rsidRPr="005E5650">
              <w:rPr>
                <w:b/>
                <w:bCs/>
                <w:lang w:val="sr-Cyrl-CS"/>
              </w:rPr>
              <w:t>Начин реализације</w:t>
            </w:r>
          </w:p>
        </w:tc>
        <w:tc>
          <w:tcPr>
            <w:tcW w:w="1849" w:type="dxa"/>
            <w:shd w:val="clear" w:color="auto" w:fill="auto"/>
            <w:vAlign w:val="center"/>
          </w:tcPr>
          <w:p w14:paraId="08ADDFAF" w14:textId="77777777" w:rsidR="007A4C2C" w:rsidRPr="005E5650" w:rsidRDefault="007A4C2C" w:rsidP="007A4C2C">
            <w:pPr>
              <w:spacing w:after="0" w:line="240" w:lineRule="auto"/>
              <w:jc w:val="center"/>
              <w:rPr>
                <w:b/>
                <w:bCs/>
              </w:rPr>
            </w:pPr>
            <w:r w:rsidRPr="005E5650">
              <w:rPr>
                <w:b/>
                <w:bCs/>
              </w:rPr>
              <w:t>Носиоци реализације</w:t>
            </w:r>
          </w:p>
        </w:tc>
        <w:tc>
          <w:tcPr>
            <w:tcW w:w="1714" w:type="dxa"/>
            <w:shd w:val="clear" w:color="auto" w:fill="auto"/>
            <w:vAlign w:val="center"/>
          </w:tcPr>
          <w:p w14:paraId="116AF081" w14:textId="77777777" w:rsidR="007A4C2C" w:rsidRPr="005E5650" w:rsidRDefault="007A4C2C" w:rsidP="007A4C2C">
            <w:pPr>
              <w:spacing w:after="0" w:line="240" w:lineRule="auto"/>
              <w:jc w:val="center"/>
              <w:rPr>
                <w:b/>
                <w:bCs/>
              </w:rPr>
            </w:pPr>
            <w:r w:rsidRPr="005E5650">
              <w:rPr>
                <w:b/>
                <w:bCs/>
              </w:rPr>
              <w:t>Време реализације</w:t>
            </w:r>
          </w:p>
        </w:tc>
        <w:tc>
          <w:tcPr>
            <w:tcW w:w="1313" w:type="dxa"/>
            <w:shd w:val="clear" w:color="auto" w:fill="auto"/>
            <w:vAlign w:val="center"/>
          </w:tcPr>
          <w:p w14:paraId="665E1B6C" w14:textId="77777777" w:rsidR="007A4C2C" w:rsidRPr="005E5650" w:rsidRDefault="007A4C2C" w:rsidP="007A4C2C">
            <w:pPr>
              <w:spacing w:after="0" w:line="240" w:lineRule="auto"/>
              <w:jc w:val="center"/>
              <w:rPr>
                <w:b/>
                <w:bCs/>
              </w:rPr>
            </w:pPr>
            <w:r w:rsidRPr="005E5650">
              <w:rPr>
                <w:b/>
                <w:bCs/>
              </w:rPr>
              <w:t xml:space="preserve">Носиоци праћења </w:t>
            </w:r>
          </w:p>
        </w:tc>
      </w:tr>
      <w:tr w:rsidR="007A4C2C" w:rsidRPr="005E5650" w14:paraId="08FB1423" w14:textId="77777777" w:rsidTr="007A4C2C">
        <w:trPr>
          <w:trHeight w:val="458"/>
          <w:jc w:val="center"/>
        </w:trPr>
        <w:tc>
          <w:tcPr>
            <w:tcW w:w="531" w:type="dxa"/>
            <w:shd w:val="clear" w:color="auto" w:fill="auto"/>
            <w:vAlign w:val="center"/>
          </w:tcPr>
          <w:p w14:paraId="471C9086" w14:textId="77777777" w:rsidR="007A4C2C" w:rsidRPr="005E5650" w:rsidRDefault="007A4C2C" w:rsidP="007A4C2C">
            <w:pPr>
              <w:spacing w:after="0" w:line="240" w:lineRule="auto"/>
              <w:jc w:val="center"/>
              <w:rPr>
                <w:lang w:val="sr-Cyrl-CS"/>
              </w:rPr>
            </w:pPr>
            <w:r w:rsidRPr="005E5650">
              <w:rPr>
                <w:lang w:val="sr-Cyrl-CS"/>
              </w:rPr>
              <w:t>1</w:t>
            </w:r>
          </w:p>
        </w:tc>
        <w:tc>
          <w:tcPr>
            <w:tcW w:w="4173" w:type="dxa"/>
            <w:shd w:val="clear" w:color="auto" w:fill="auto"/>
            <w:vAlign w:val="center"/>
          </w:tcPr>
          <w:p w14:paraId="2DE14E7B" w14:textId="2C29451B" w:rsidR="007A4C2C" w:rsidRPr="005E5650" w:rsidRDefault="007A4C2C" w:rsidP="007A4C2C">
            <w:pPr>
              <w:spacing w:after="0" w:line="240" w:lineRule="auto"/>
              <w:jc w:val="both"/>
              <w:rPr>
                <w:lang w:val="ru-RU"/>
              </w:rPr>
            </w:pPr>
            <w:r w:rsidRPr="005E5650">
              <w:rPr>
                <w:lang w:val="ru-RU"/>
              </w:rPr>
              <w:t xml:space="preserve">Формирање </w:t>
            </w:r>
            <w:r>
              <w:rPr>
                <w:lang w:val="ru-RU"/>
              </w:rPr>
              <w:t>ТИМа</w:t>
            </w:r>
          </w:p>
        </w:tc>
        <w:tc>
          <w:tcPr>
            <w:tcW w:w="2258" w:type="dxa"/>
            <w:vAlign w:val="center"/>
          </w:tcPr>
          <w:p w14:paraId="378C8A71" w14:textId="77777777" w:rsidR="007A4C2C" w:rsidRPr="005E5650" w:rsidRDefault="007A4C2C" w:rsidP="007A4C2C">
            <w:pPr>
              <w:spacing w:after="0" w:line="240" w:lineRule="auto"/>
              <w:jc w:val="center"/>
              <w:rPr>
                <w:lang w:val="sr-Cyrl-CS"/>
              </w:rPr>
            </w:pPr>
            <w:r w:rsidRPr="005E5650">
              <w:rPr>
                <w:lang w:val="sr-Cyrl-CS"/>
              </w:rPr>
              <w:t>Конституисање</w:t>
            </w:r>
          </w:p>
        </w:tc>
        <w:tc>
          <w:tcPr>
            <w:tcW w:w="1849" w:type="dxa"/>
            <w:shd w:val="clear" w:color="auto" w:fill="auto"/>
            <w:vAlign w:val="center"/>
          </w:tcPr>
          <w:p w14:paraId="25A7EF03" w14:textId="77777777" w:rsidR="007A4C2C" w:rsidRPr="005E5650" w:rsidRDefault="007A4C2C" w:rsidP="007A4C2C">
            <w:pPr>
              <w:spacing w:after="0" w:line="240" w:lineRule="auto"/>
              <w:jc w:val="center"/>
            </w:pPr>
            <w:r w:rsidRPr="005E5650">
              <w:t>Директор</w:t>
            </w:r>
          </w:p>
        </w:tc>
        <w:tc>
          <w:tcPr>
            <w:tcW w:w="1714" w:type="dxa"/>
            <w:shd w:val="clear" w:color="auto" w:fill="auto"/>
            <w:vAlign w:val="center"/>
          </w:tcPr>
          <w:p w14:paraId="36891763" w14:textId="77777777" w:rsidR="007A4C2C" w:rsidRPr="005E5650" w:rsidRDefault="007A4C2C" w:rsidP="007A4C2C">
            <w:pPr>
              <w:spacing w:after="0" w:line="240" w:lineRule="auto"/>
              <w:jc w:val="center"/>
            </w:pPr>
            <w:r w:rsidRPr="005E5650">
              <w:t>септембар</w:t>
            </w:r>
          </w:p>
        </w:tc>
        <w:tc>
          <w:tcPr>
            <w:tcW w:w="1313" w:type="dxa"/>
            <w:shd w:val="clear" w:color="auto" w:fill="auto"/>
            <w:vAlign w:val="center"/>
          </w:tcPr>
          <w:p w14:paraId="41482D35" w14:textId="77777777" w:rsidR="007A4C2C" w:rsidRPr="005E5650" w:rsidRDefault="007A4C2C" w:rsidP="007A4C2C">
            <w:pPr>
              <w:spacing w:after="0" w:line="240" w:lineRule="auto"/>
              <w:jc w:val="center"/>
            </w:pPr>
            <w:r w:rsidRPr="005E5650">
              <w:rPr>
                <w:lang w:val="sr-Cyrl-CS"/>
              </w:rPr>
              <w:t>СР и ШО</w:t>
            </w:r>
          </w:p>
        </w:tc>
      </w:tr>
      <w:tr w:rsidR="007A4C2C" w:rsidRPr="005E5650" w14:paraId="30213BD3" w14:textId="77777777" w:rsidTr="007A4C2C">
        <w:trPr>
          <w:trHeight w:val="313"/>
          <w:jc w:val="center"/>
        </w:trPr>
        <w:tc>
          <w:tcPr>
            <w:tcW w:w="531" w:type="dxa"/>
            <w:shd w:val="clear" w:color="auto" w:fill="auto"/>
            <w:vAlign w:val="center"/>
          </w:tcPr>
          <w:p w14:paraId="234039F0" w14:textId="77777777" w:rsidR="007A4C2C" w:rsidRPr="005E5650" w:rsidRDefault="007A4C2C" w:rsidP="007A4C2C">
            <w:pPr>
              <w:spacing w:after="0" w:line="240" w:lineRule="auto"/>
              <w:jc w:val="center"/>
              <w:rPr>
                <w:lang w:val="sr-Cyrl-CS"/>
              </w:rPr>
            </w:pPr>
            <w:r w:rsidRPr="005E5650">
              <w:rPr>
                <w:lang w:val="sr-Cyrl-CS"/>
              </w:rPr>
              <w:t>2</w:t>
            </w:r>
          </w:p>
        </w:tc>
        <w:tc>
          <w:tcPr>
            <w:tcW w:w="4173" w:type="dxa"/>
            <w:shd w:val="clear" w:color="auto" w:fill="auto"/>
            <w:vAlign w:val="center"/>
          </w:tcPr>
          <w:p w14:paraId="71FB8101" w14:textId="359CB704" w:rsidR="007A4C2C" w:rsidRPr="007A4C2C" w:rsidRDefault="007A4C2C" w:rsidP="007A4C2C">
            <w:pPr>
              <w:spacing w:after="0" w:line="240" w:lineRule="auto"/>
              <w:jc w:val="both"/>
              <w:rPr>
                <w:lang w:val="sr-Cyrl-RS"/>
              </w:rPr>
            </w:pPr>
            <w:r w:rsidRPr="005E5650">
              <w:rPr>
                <w:lang w:val="ru-RU"/>
              </w:rPr>
              <w:t>Израда Плана и Програма за заштиту ученика о</w:t>
            </w:r>
            <w:r w:rsidRPr="005E5650">
              <w:rPr>
                <w:lang w:val="sr-Cyrl-CS"/>
              </w:rPr>
              <w:t xml:space="preserve">д </w:t>
            </w:r>
            <w:r>
              <w:rPr>
                <w:lang w:val="sr-Cyrl-RS"/>
              </w:rPr>
              <w:t>ДНЗЗ</w:t>
            </w:r>
          </w:p>
        </w:tc>
        <w:tc>
          <w:tcPr>
            <w:tcW w:w="2258" w:type="dxa"/>
            <w:vAlign w:val="center"/>
          </w:tcPr>
          <w:p w14:paraId="5890F4E1" w14:textId="77777777" w:rsidR="007A4C2C" w:rsidRPr="005E5650" w:rsidRDefault="007A4C2C" w:rsidP="007A4C2C">
            <w:pPr>
              <w:spacing w:after="0" w:line="240" w:lineRule="auto"/>
              <w:jc w:val="center"/>
              <w:rPr>
                <w:lang w:val="sr-Cyrl-CS"/>
              </w:rPr>
            </w:pPr>
            <w:r w:rsidRPr="005E5650">
              <w:rPr>
                <w:lang w:val="sr-Cyrl-CS"/>
              </w:rPr>
              <w:t>Планирање</w:t>
            </w:r>
          </w:p>
        </w:tc>
        <w:tc>
          <w:tcPr>
            <w:tcW w:w="1849" w:type="dxa"/>
            <w:shd w:val="clear" w:color="auto" w:fill="auto"/>
            <w:vAlign w:val="center"/>
          </w:tcPr>
          <w:p w14:paraId="4C0F3CC5" w14:textId="77777777" w:rsidR="007A4C2C" w:rsidRPr="005E5650" w:rsidRDefault="007A4C2C" w:rsidP="007A4C2C">
            <w:pPr>
              <w:spacing w:after="0" w:line="240" w:lineRule="auto"/>
              <w:jc w:val="center"/>
            </w:pPr>
            <w:r w:rsidRPr="005E5650">
              <w:t xml:space="preserve">Тим </w:t>
            </w:r>
          </w:p>
        </w:tc>
        <w:tc>
          <w:tcPr>
            <w:tcW w:w="1714" w:type="dxa"/>
            <w:shd w:val="clear" w:color="auto" w:fill="auto"/>
            <w:vAlign w:val="center"/>
          </w:tcPr>
          <w:p w14:paraId="7F9B3405" w14:textId="77777777" w:rsidR="007A4C2C" w:rsidRPr="005E5650" w:rsidRDefault="007A4C2C" w:rsidP="007A4C2C">
            <w:pPr>
              <w:spacing w:after="0" w:line="240" w:lineRule="auto"/>
              <w:jc w:val="center"/>
            </w:pPr>
            <w:r w:rsidRPr="005E5650">
              <w:t>септембар</w:t>
            </w:r>
          </w:p>
        </w:tc>
        <w:tc>
          <w:tcPr>
            <w:tcW w:w="1313" w:type="dxa"/>
            <w:shd w:val="clear" w:color="auto" w:fill="auto"/>
            <w:vAlign w:val="center"/>
          </w:tcPr>
          <w:p w14:paraId="09EEFB09" w14:textId="77777777" w:rsidR="007A4C2C" w:rsidRPr="005E5650" w:rsidRDefault="007A4C2C" w:rsidP="007A4C2C">
            <w:pPr>
              <w:spacing w:after="0" w:line="240" w:lineRule="auto"/>
              <w:jc w:val="center"/>
              <w:rPr>
                <w:lang w:val="sr-Cyrl-CS"/>
              </w:rPr>
            </w:pPr>
            <w:r w:rsidRPr="005E5650">
              <w:rPr>
                <w:lang w:val="sr-Cyrl-CS"/>
              </w:rPr>
              <w:t>СР и ШО</w:t>
            </w:r>
          </w:p>
        </w:tc>
      </w:tr>
      <w:tr w:rsidR="007A4C2C" w:rsidRPr="005E5650" w14:paraId="5A904D4C" w14:textId="77777777" w:rsidTr="007A4C2C">
        <w:trPr>
          <w:trHeight w:val="497"/>
          <w:jc w:val="center"/>
        </w:trPr>
        <w:tc>
          <w:tcPr>
            <w:tcW w:w="531" w:type="dxa"/>
            <w:shd w:val="clear" w:color="auto" w:fill="auto"/>
            <w:vAlign w:val="center"/>
          </w:tcPr>
          <w:p w14:paraId="0600CE4F" w14:textId="77777777" w:rsidR="007A4C2C" w:rsidRPr="005E5650" w:rsidRDefault="007A4C2C" w:rsidP="007A4C2C">
            <w:pPr>
              <w:spacing w:after="0" w:line="240" w:lineRule="auto"/>
              <w:jc w:val="center"/>
            </w:pPr>
            <w:r w:rsidRPr="005E5650">
              <w:t>3</w:t>
            </w:r>
          </w:p>
        </w:tc>
        <w:tc>
          <w:tcPr>
            <w:tcW w:w="4173" w:type="dxa"/>
            <w:shd w:val="clear" w:color="auto" w:fill="auto"/>
            <w:vAlign w:val="center"/>
          </w:tcPr>
          <w:p w14:paraId="67F76DEC" w14:textId="77777777" w:rsidR="007A4C2C" w:rsidRPr="005E5650" w:rsidRDefault="007A4C2C" w:rsidP="007A4C2C">
            <w:pPr>
              <w:spacing w:after="0" w:line="240" w:lineRule="auto"/>
              <w:jc w:val="both"/>
            </w:pPr>
            <w:r w:rsidRPr="005E5650">
              <w:t>Организовање дежурства запослених</w:t>
            </w:r>
          </w:p>
        </w:tc>
        <w:tc>
          <w:tcPr>
            <w:tcW w:w="2258" w:type="dxa"/>
            <w:vAlign w:val="center"/>
          </w:tcPr>
          <w:p w14:paraId="1A40E84A" w14:textId="77777777" w:rsidR="007A4C2C" w:rsidRPr="005E5650" w:rsidRDefault="007A4C2C" w:rsidP="007A4C2C">
            <w:pPr>
              <w:spacing w:after="0" w:line="240" w:lineRule="auto"/>
              <w:jc w:val="center"/>
              <w:rPr>
                <w:lang w:val="sr-Cyrl-CS"/>
              </w:rPr>
            </w:pPr>
            <w:r w:rsidRPr="005E5650">
              <w:rPr>
                <w:lang w:val="sr-Cyrl-CS"/>
              </w:rPr>
              <w:t>Планирање</w:t>
            </w:r>
          </w:p>
        </w:tc>
        <w:tc>
          <w:tcPr>
            <w:tcW w:w="1849" w:type="dxa"/>
            <w:shd w:val="clear" w:color="auto" w:fill="auto"/>
            <w:vAlign w:val="center"/>
          </w:tcPr>
          <w:p w14:paraId="471C301B" w14:textId="77777777" w:rsidR="007A4C2C" w:rsidRPr="005E5650" w:rsidRDefault="007A4C2C" w:rsidP="007A4C2C">
            <w:pPr>
              <w:spacing w:after="0" w:line="240" w:lineRule="auto"/>
              <w:jc w:val="center"/>
            </w:pPr>
            <w:r w:rsidRPr="005E5650">
              <w:t>Директор</w:t>
            </w:r>
          </w:p>
        </w:tc>
        <w:tc>
          <w:tcPr>
            <w:tcW w:w="1714" w:type="dxa"/>
            <w:shd w:val="clear" w:color="auto" w:fill="auto"/>
            <w:vAlign w:val="center"/>
          </w:tcPr>
          <w:p w14:paraId="1F6E51C1" w14:textId="77777777" w:rsidR="007A4C2C" w:rsidRPr="005E5650" w:rsidRDefault="007A4C2C" w:rsidP="007A4C2C">
            <w:pPr>
              <w:spacing w:after="0" w:line="240" w:lineRule="auto"/>
              <w:jc w:val="center"/>
              <w:rPr>
                <w:lang w:val="sr-Cyrl-CS"/>
              </w:rPr>
            </w:pPr>
            <w:r w:rsidRPr="005E5650">
              <w:rPr>
                <w:lang w:val="sr-Cyrl-CS"/>
              </w:rPr>
              <w:t>септембар и по потреби</w:t>
            </w:r>
          </w:p>
        </w:tc>
        <w:tc>
          <w:tcPr>
            <w:tcW w:w="1313" w:type="dxa"/>
            <w:shd w:val="clear" w:color="auto" w:fill="auto"/>
            <w:vAlign w:val="center"/>
          </w:tcPr>
          <w:p w14:paraId="373DD7E5" w14:textId="77777777" w:rsidR="007A4C2C" w:rsidRPr="005E5650" w:rsidRDefault="007A4C2C" w:rsidP="007A4C2C">
            <w:pPr>
              <w:spacing w:after="0" w:line="240" w:lineRule="auto"/>
              <w:jc w:val="center"/>
            </w:pPr>
            <w:r w:rsidRPr="005E5650">
              <w:rPr>
                <w:lang w:val="sr-Cyrl-CS"/>
              </w:rPr>
              <w:t>СР и ШО</w:t>
            </w:r>
          </w:p>
        </w:tc>
      </w:tr>
      <w:tr w:rsidR="007A4C2C" w:rsidRPr="005E5650" w14:paraId="3AA527A9" w14:textId="77777777" w:rsidTr="007A4C2C">
        <w:trPr>
          <w:trHeight w:val="529"/>
          <w:jc w:val="center"/>
        </w:trPr>
        <w:tc>
          <w:tcPr>
            <w:tcW w:w="531" w:type="dxa"/>
            <w:shd w:val="clear" w:color="auto" w:fill="auto"/>
            <w:vAlign w:val="center"/>
          </w:tcPr>
          <w:p w14:paraId="6CF24608" w14:textId="77777777" w:rsidR="007A4C2C" w:rsidRPr="005E5650" w:rsidRDefault="007A4C2C" w:rsidP="007A4C2C">
            <w:pPr>
              <w:spacing w:after="0" w:line="240" w:lineRule="auto"/>
              <w:jc w:val="center"/>
            </w:pPr>
            <w:r w:rsidRPr="005E5650">
              <w:t>4</w:t>
            </w:r>
          </w:p>
        </w:tc>
        <w:tc>
          <w:tcPr>
            <w:tcW w:w="4173" w:type="dxa"/>
            <w:shd w:val="clear" w:color="auto" w:fill="auto"/>
            <w:vAlign w:val="center"/>
          </w:tcPr>
          <w:p w14:paraId="2575908D" w14:textId="77777777" w:rsidR="007A4C2C" w:rsidRPr="005E5650" w:rsidRDefault="007A4C2C" w:rsidP="007A4C2C">
            <w:pPr>
              <w:spacing w:after="0" w:line="240" w:lineRule="auto"/>
              <w:jc w:val="both"/>
              <w:rPr>
                <w:lang w:val="ru-RU"/>
              </w:rPr>
            </w:pPr>
            <w:r w:rsidRPr="005E5650">
              <w:rPr>
                <w:lang w:val="ru-RU"/>
              </w:rPr>
              <w:t xml:space="preserve">Подстицање и неговање различитости и културе уважавања у оквиру наставних активности </w:t>
            </w:r>
          </w:p>
        </w:tc>
        <w:tc>
          <w:tcPr>
            <w:tcW w:w="2258" w:type="dxa"/>
            <w:vAlign w:val="center"/>
          </w:tcPr>
          <w:p w14:paraId="2A373D94" w14:textId="0BD72264" w:rsidR="007A4C2C" w:rsidRPr="005E5650" w:rsidRDefault="007A4C2C" w:rsidP="007A4C2C">
            <w:pPr>
              <w:spacing w:after="0" w:line="240" w:lineRule="auto"/>
              <w:jc w:val="center"/>
              <w:rPr>
                <w:lang w:val="sr-Cyrl-CS"/>
              </w:rPr>
            </w:pPr>
            <w:r w:rsidRPr="005E5650">
              <w:rPr>
                <w:lang w:val="sr-Cyrl-CS"/>
              </w:rPr>
              <w:t>ЧОС</w:t>
            </w:r>
            <w:r>
              <w:rPr>
                <w:lang w:val="sr-Cyrl-CS"/>
              </w:rPr>
              <w:t>,</w:t>
            </w:r>
            <w:r w:rsidRPr="005E5650">
              <w:rPr>
                <w:lang w:val="sr-Cyrl-CS"/>
              </w:rPr>
              <w:t xml:space="preserve"> часова ГВ и састан</w:t>
            </w:r>
            <w:r>
              <w:rPr>
                <w:lang w:val="sr-Cyrl-CS"/>
              </w:rPr>
              <w:t>ци</w:t>
            </w:r>
            <w:r w:rsidRPr="005E5650">
              <w:rPr>
                <w:lang w:val="sr-Cyrl-CS"/>
              </w:rPr>
              <w:t xml:space="preserve"> УП</w:t>
            </w:r>
          </w:p>
        </w:tc>
        <w:tc>
          <w:tcPr>
            <w:tcW w:w="1849" w:type="dxa"/>
            <w:shd w:val="clear" w:color="auto" w:fill="auto"/>
            <w:vAlign w:val="center"/>
          </w:tcPr>
          <w:p w14:paraId="24420DC4" w14:textId="68933D59" w:rsidR="007A4C2C" w:rsidRPr="005E5650" w:rsidRDefault="007A4C2C" w:rsidP="007A4C2C">
            <w:pPr>
              <w:spacing w:after="0" w:line="240" w:lineRule="auto"/>
              <w:jc w:val="center"/>
              <w:rPr>
                <w:lang w:val="sr-Cyrl-CS"/>
              </w:rPr>
            </w:pPr>
            <w:r w:rsidRPr="005E5650">
              <w:t xml:space="preserve">Наставници, </w:t>
            </w:r>
            <w:r>
              <w:rPr>
                <w:lang w:val="sr-Cyrl-RS"/>
              </w:rPr>
              <w:t>ОС</w:t>
            </w:r>
            <w:r w:rsidRPr="005E5650">
              <w:rPr>
                <w:lang w:val="sr-Cyrl-CS"/>
              </w:rPr>
              <w:t>, психолог</w:t>
            </w:r>
          </w:p>
        </w:tc>
        <w:tc>
          <w:tcPr>
            <w:tcW w:w="1714" w:type="dxa"/>
            <w:shd w:val="clear" w:color="auto" w:fill="auto"/>
            <w:vAlign w:val="center"/>
          </w:tcPr>
          <w:p w14:paraId="1516D81F" w14:textId="77777777" w:rsidR="007A4C2C" w:rsidRPr="005E5650" w:rsidRDefault="007A4C2C" w:rsidP="007A4C2C">
            <w:pPr>
              <w:spacing w:after="0" w:line="240" w:lineRule="auto"/>
              <w:jc w:val="center"/>
              <w:rPr>
                <w:lang w:val="sr-Cyrl-CS"/>
              </w:rPr>
            </w:pPr>
            <w:r w:rsidRPr="005E5650">
              <w:rPr>
                <w:lang w:val="sr-Cyrl-CS"/>
              </w:rPr>
              <w:t>континуирано</w:t>
            </w:r>
          </w:p>
        </w:tc>
        <w:tc>
          <w:tcPr>
            <w:tcW w:w="1313" w:type="dxa"/>
            <w:vMerge w:val="restart"/>
            <w:shd w:val="clear" w:color="auto" w:fill="auto"/>
            <w:vAlign w:val="center"/>
          </w:tcPr>
          <w:p w14:paraId="17949858" w14:textId="77777777" w:rsidR="007A4C2C" w:rsidRPr="005E5650" w:rsidRDefault="007A4C2C" w:rsidP="007A4C2C">
            <w:pPr>
              <w:spacing w:after="0" w:line="240" w:lineRule="auto"/>
              <w:jc w:val="center"/>
            </w:pPr>
            <w:r w:rsidRPr="005E5650">
              <w:t>Психолог</w:t>
            </w:r>
          </w:p>
        </w:tc>
      </w:tr>
      <w:tr w:rsidR="007A4C2C" w:rsidRPr="005E5650" w14:paraId="6917F20E" w14:textId="77777777" w:rsidTr="007A4C2C">
        <w:trPr>
          <w:trHeight w:val="660"/>
          <w:jc w:val="center"/>
        </w:trPr>
        <w:tc>
          <w:tcPr>
            <w:tcW w:w="531" w:type="dxa"/>
            <w:shd w:val="clear" w:color="auto" w:fill="auto"/>
            <w:vAlign w:val="center"/>
          </w:tcPr>
          <w:p w14:paraId="6CEF4101" w14:textId="77777777" w:rsidR="007A4C2C" w:rsidRPr="005E5650" w:rsidRDefault="007A4C2C" w:rsidP="007A4C2C">
            <w:pPr>
              <w:spacing w:after="0" w:line="240" w:lineRule="auto"/>
              <w:jc w:val="center"/>
            </w:pPr>
            <w:r w:rsidRPr="005E5650">
              <w:t>5</w:t>
            </w:r>
          </w:p>
        </w:tc>
        <w:tc>
          <w:tcPr>
            <w:tcW w:w="4173" w:type="dxa"/>
            <w:shd w:val="clear" w:color="auto" w:fill="auto"/>
            <w:vAlign w:val="center"/>
          </w:tcPr>
          <w:p w14:paraId="319DAF90" w14:textId="1A07E001" w:rsidR="007A4C2C" w:rsidRPr="005E5650" w:rsidRDefault="007A4C2C" w:rsidP="007A4C2C">
            <w:pPr>
              <w:spacing w:after="0" w:line="240" w:lineRule="auto"/>
              <w:jc w:val="both"/>
              <w:rPr>
                <w:lang w:val="ru-RU"/>
              </w:rPr>
            </w:pPr>
            <w:r w:rsidRPr="005E5650">
              <w:rPr>
                <w:lang w:val="ru-RU"/>
              </w:rPr>
              <w:t xml:space="preserve">Упознавање ученика </w:t>
            </w:r>
            <w:r w:rsidR="00502766">
              <w:rPr>
                <w:lang w:val="ru-RU"/>
              </w:rPr>
              <w:t xml:space="preserve">и </w:t>
            </w:r>
            <w:r w:rsidRPr="005E5650">
              <w:rPr>
                <w:lang w:val="ru-RU"/>
              </w:rPr>
              <w:t>родитеља са Правилима понашања и последицама кршења правила понашања</w:t>
            </w:r>
          </w:p>
        </w:tc>
        <w:tc>
          <w:tcPr>
            <w:tcW w:w="2258" w:type="dxa"/>
            <w:vAlign w:val="center"/>
          </w:tcPr>
          <w:p w14:paraId="0964E5E2" w14:textId="36E1FB02" w:rsidR="007A4C2C" w:rsidRPr="005E5650" w:rsidRDefault="007A4C2C" w:rsidP="007A4C2C">
            <w:pPr>
              <w:spacing w:after="0" w:line="240" w:lineRule="auto"/>
              <w:jc w:val="center"/>
              <w:rPr>
                <w:lang w:val="ru-RU"/>
              </w:rPr>
            </w:pPr>
            <w:r w:rsidRPr="005E5650">
              <w:rPr>
                <w:lang w:val="ru-RU"/>
              </w:rPr>
              <w:t xml:space="preserve">ЧОС и </w:t>
            </w:r>
            <w:r w:rsidR="00502766">
              <w:rPr>
                <w:lang w:val="ru-RU"/>
              </w:rPr>
              <w:t>РС</w:t>
            </w:r>
          </w:p>
        </w:tc>
        <w:tc>
          <w:tcPr>
            <w:tcW w:w="1849" w:type="dxa"/>
            <w:shd w:val="clear" w:color="auto" w:fill="auto"/>
            <w:vAlign w:val="center"/>
          </w:tcPr>
          <w:p w14:paraId="7ED3B5E9" w14:textId="5D5EE251" w:rsidR="007A4C2C" w:rsidRPr="00502766" w:rsidRDefault="00502766" w:rsidP="007A4C2C">
            <w:pPr>
              <w:spacing w:after="0" w:line="240" w:lineRule="auto"/>
              <w:jc w:val="center"/>
              <w:rPr>
                <w:lang w:val="sr-Cyrl-RS"/>
              </w:rPr>
            </w:pPr>
            <w:r>
              <w:rPr>
                <w:lang w:val="sr-Cyrl-RS"/>
              </w:rPr>
              <w:t>ОС</w:t>
            </w:r>
          </w:p>
        </w:tc>
        <w:tc>
          <w:tcPr>
            <w:tcW w:w="1714" w:type="dxa"/>
            <w:shd w:val="clear" w:color="auto" w:fill="auto"/>
            <w:vAlign w:val="center"/>
          </w:tcPr>
          <w:p w14:paraId="1AF6AF4C" w14:textId="77777777" w:rsidR="007A4C2C" w:rsidRPr="005E5650" w:rsidRDefault="007A4C2C" w:rsidP="007A4C2C">
            <w:pPr>
              <w:spacing w:after="0" w:line="240" w:lineRule="auto"/>
              <w:jc w:val="center"/>
              <w:rPr>
                <w:lang w:val="sr-Cyrl-CS"/>
              </w:rPr>
            </w:pPr>
            <w:r w:rsidRPr="005E5650">
              <w:rPr>
                <w:lang w:val="sr-Cyrl-CS"/>
              </w:rPr>
              <w:t>септембар</w:t>
            </w:r>
          </w:p>
        </w:tc>
        <w:tc>
          <w:tcPr>
            <w:tcW w:w="1313" w:type="dxa"/>
            <w:vMerge/>
            <w:shd w:val="clear" w:color="auto" w:fill="auto"/>
            <w:vAlign w:val="center"/>
          </w:tcPr>
          <w:p w14:paraId="62F19618" w14:textId="77777777" w:rsidR="007A4C2C" w:rsidRPr="005E5650" w:rsidRDefault="007A4C2C" w:rsidP="007A4C2C">
            <w:pPr>
              <w:spacing w:after="0" w:line="240" w:lineRule="auto"/>
              <w:jc w:val="center"/>
              <w:rPr>
                <w:lang w:val="ru-RU"/>
              </w:rPr>
            </w:pPr>
          </w:p>
        </w:tc>
      </w:tr>
      <w:tr w:rsidR="00502766" w:rsidRPr="005E5650" w14:paraId="130AAA51" w14:textId="77777777" w:rsidTr="00502766">
        <w:trPr>
          <w:trHeight w:val="1070"/>
          <w:jc w:val="center"/>
        </w:trPr>
        <w:tc>
          <w:tcPr>
            <w:tcW w:w="531" w:type="dxa"/>
            <w:shd w:val="clear" w:color="auto" w:fill="auto"/>
            <w:vAlign w:val="center"/>
          </w:tcPr>
          <w:p w14:paraId="56ADED09" w14:textId="77777777" w:rsidR="00502766" w:rsidRPr="005E5650" w:rsidRDefault="00502766" w:rsidP="00502766">
            <w:pPr>
              <w:spacing w:after="0" w:line="240" w:lineRule="auto"/>
              <w:jc w:val="center"/>
              <w:rPr>
                <w:lang w:val="sr-Cyrl-CS"/>
              </w:rPr>
            </w:pPr>
            <w:r w:rsidRPr="005E5650">
              <w:rPr>
                <w:lang w:val="sr-Cyrl-CS"/>
              </w:rPr>
              <w:t>7</w:t>
            </w:r>
          </w:p>
        </w:tc>
        <w:tc>
          <w:tcPr>
            <w:tcW w:w="4173" w:type="dxa"/>
            <w:shd w:val="clear" w:color="auto" w:fill="auto"/>
            <w:vAlign w:val="center"/>
          </w:tcPr>
          <w:p w14:paraId="696B45F6" w14:textId="56475377" w:rsidR="00502766" w:rsidRPr="005E5650" w:rsidRDefault="00C13E3B" w:rsidP="00502766">
            <w:pPr>
              <w:spacing w:after="0" w:line="240" w:lineRule="auto"/>
              <w:jc w:val="both"/>
              <w:rPr>
                <w:lang w:val="ru-RU"/>
              </w:rPr>
            </w:pPr>
            <w:r>
              <w:rPr>
                <w:lang w:val="ru-RU"/>
              </w:rPr>
              <w:t xml:space="preserve">Подстицање </w:t>
            </w:r>
            <w:r w:rsidR="00502766">
              <w:rPr>
                <w:lang w:val="ru-RU"/>
              </w:rPr>
              <w:t xml:space="preserve">ученика </w:t>
            </w:r>
            <w:r>
              <w:rPr>
                <w:lang w:val="ru-RU"/>
              </w:rPr>
              <w:t xml:space="preserve">за активнији утицај </w:t>
            </w:r>
            <w:r w:rsidR="00502766">
              <w:rPr>
                <w:lang w:val="ru-RU"/>
              </w:rPr>
              <w:t xml:space="preserve">на живот и рад школе </w:t>
            </w:r>
          </w:p>
        </w:tc>
        <w:tc>
          <w:tcPr>
            <w:tcW w:w="2258" w:type="dxa"/>
            <w:vAlign w:val="center"/>
          </w:tcPr>
          <w:p w14:paraId="5367EA73" w14:textId="729AF04A" w:rsidR="00502766" w:rsidRPr="005E5650" w:rsidRDefault="00502766" w:rsidP="00502766">
            <w:pPr>
              <w:spacing w:after="0" w:line="240" w:lineRule="auto"/>
              <w:jc w:val="center"/>
              <w:rPr>
                <w:lang w:val="ru-RU"/>
              </w:rPr>
            </w:pPr>
            <w:r w:rsidRPr="005E5650">
              <w:rPr>
                <w:lang w:val="ru-RU"/>
              </w:rPr>
              <w:t xml:space="preserve">Организовање слободних активности према предлозима </w:t>
            </w:r>
            <w:r>
              <w:rPr>
                <w:lang w:val="ru-RU"/>
              </w:rPr>
              <w:t>УП</w:t>
            </w:r>
          </w:p>
        </w:tc>
        <w:tc>
          <w:tcPr>
            <w:tcW w:w="1849" w:type="dxa"/>
            <w:shd w:val="clear" w:color="auto" w:fill="auto"/>
            <w:vAlign w:val="center"/>
          </w:tcPr>
          <w:p w14:paraId="549A0FD3" w14:textId="7A0F0F15" w:rsidR="00502766" w:rsidRPr="005E5650" w:rsidRDefault="00502766" w:rsidP="00502766">
            <w:pPr>
              <w:spacing w:after="0" w:line="240" w:lineRule="auto"/>
              <w:jc w:val="center"/>
              <w:rPr>
                <w:lang w:val="ru-RU"/>
              </w:rPr>
            </w:pPr>
            <w:r>
              <w:rPr>
                <w:lang w:val="ru-RU"/>
              </w:rPr>
              <w:t>ТИМ</w:t>
            </w:r>
            <w:r w:rsidRPr="005E5650">
              <w:rPr>
                <w:lang w:val="ru-RU"/>
              </w:rPr>
              <w:t xml:space="preserve">, УП </w:t>
            </w:r>
            <w:r>
              <w:rPr>
                <w:lang w:val="ru-RU"/>
              </w:rPr>
              <w:t xml:space="preserve">и </w:t>
            </w:r>
            <w:r w:rsidRPr="005E5650">
              <w:rPr>
                <w:bCs/>
                <w:lang w:val="ru-RU"/>
              </w:rPr>
              <w:t xml:space="preserve">наставници </w:t>
            </w:r>
          </w:p>
        </w:tc>
        <w:tc>
          <w:tcPr>
            <w:tcW w:w="1714" w:type="dxa"/>
            <w:shd w:val="clear" w:color="auto" w:fill="auto"/>
            <w:vAlign w:val="center"/>
          </w:tcPr>
          <w:p w14:paraId="355DE785" w14:textId="73D5FC28" w:rsidR="00502766" w:rsidRPr="005E5650" w:rsidRDefault="00502766" w:rsidP="00502766">
            <w:pPr>
              <w:spacing w:after="0" w:line="240" w:lineRule="auto"/>
              <w:jc w:val="center"/>
              <w:rPr>
                <w:lang w:val="sr-Cyrl-CS"/>
              </w:rPr>
            </w:pPr>
            <w:r>
              <w:rPr>
                <w:lang w:val="sr-Cyrl-CS"/>
              </w:rPr>
              <w:t>Од септембра</w:t>
            </w:r>
          </w:p>
        </w:tc>
        <w:tc>
          <w:tcPr>
            <w:tcW w:w="1313" w:type="dxa"/>
            <w:shd w:val="clear" w:color="auto" w:fill="auto"/>
            <w:vAlign w:val="center"/>
          </w:tcPr>
          <w:p w14:paraId="67DC8C99" w14:textId="77777777" w:rsidR="00502766" w:rsidRPr="005E5650" w:rsidRDefault="00502766" w:rsidP="00502766">
            <w:pPr>
              <w:spacing w:after="0" w:line="240" w:lineRule="auto"/>
              <w:jc w:val="center"/>
            </w:pPr>
            <w:r w:rsidRPr="005E5650">
              <w:t>Психолог</w:t>
            </w:r>
          </w:p>
        </w:tc>
      </w:tr>
      <w:tr w:rsidR="00502766" w:rsidRPr="005E5650" w14:paraId="0AD990F4" w14:textId="77777777" w:rsidTr="007A4C2C">
        <w:trPr>
          <w:trHeight w:val="535"/>
          <w:jc w:val="center"/>
        </w:trPr>
        <w:tc>
          <w:tcPr>
            <w:tcW w:w="531" w:type="dxa"/>
            <w:shd w:val="clear" w:color="auto" w:fill="auto"/>
            <w:vAlign w:val="center"/>
          </w:tcPr>
          <w:p w14:paraId="1B34AC03" w14:textId="77777777" w:rsidR="00502766" w:rsidRPr="005E5650" w:rsidRDefault="00502766" w:rsidP="00502766">
            <w:pPr>
              <w:spacing w:after="0" w:line="240" w:lineRule="auto"/>
              <w:jc w:val="center"/>
              <w:rPr>
                <w:lang w:val="sr-Cyrl-RS"/>
              </w:rPr>
            </w:pPr>
            <w:r w:rsidRPr="005E5650">
              <w:rPr>
                <w:lang w:val="sr-Cyrl-CS"/>
              </w:rPr>
              <w:t>8</w:t>
            </w:r>
          </w:p>
        </w:tc>
        <w:tc>
          <w:tcPr>
            <w:tcW w:w="4173" w:type="dxa"/>
            <w:shd w:val="clear" w:color="auto" w:fill="auto"/>
            <w:vAlign w:val="center"/>
          </w:tcPr>
          <w:p w14:paraId="4EB7A69C" w14:textId="77777777" w:rsidR="00502766" w:rsidRPr="005E5650" w:rsidRDefault="00502766" w:rsidP="00502766">
            <w:pPr>
              <w:spacing w:after="0" w:line="240" w:lineRule="auto"/>
              <w:jc w:val="both"/>
              <w:rPr>
                <w:lang w:val="ru-RU"/>
              </w:rPr>
            </w:pPr>
            <w:r w:rsidRPr="005E5650">
              <w:rPr>
                <w:lang w:val="ru-RU"/>
              </w:rPr>
              <w:t>Организовање предавања на тему насиља у сарадњу са ПС Оџаци</w:t>
            </w:r>
          </w:p>
        </w:tc>
        <w:tc>
          <w:tcPr>
            <w:tcW w:w="2258" w:type="dxa"/>
            <w:vAlign w:val="center"/>
          </w:tcPr>
          <w:p w14:paraId="767F9F5C" w14:textId="77777777" w:rsidR="00502766" w:rsidRPr="005E5650" w:rsidRDefault="00502766" w:rsidP="00502766">
            <w:pPr>
              <w:spacing w:after="0" w:line="240" w:lineRule="auto"/>
              <w:jc w:val="center"/>
              <w:rPr>
                <w:lang w:val="sr-Cyrl-CS"/>
              </w:rPr>
            </w:pPr>
            <w:r w:rsidRPr="005E5650">
              <w:rPr>
                <w:lang w:val="sr-Cyrl-CS"/>
              </w:rPr>
              <w:t>Предавања</w:t>
            </w:r>
          </w:p>
        </w:tc>
        <w:tc>
          <w:tcPr>
            <w:tcW w:w="1849" w:type="dxa"/>
            <w:shd w:val="clear" w:color="auto" w:fill="auto"/>
            <w:vAlign w:val="center"/>
          </w:tcPr>
          <w:p w14:paraId="191193D2" w14:textId="77777777" w:rsidR="00502766" w:rsidRPr="005E5650" w:rsidRDefault="00502766" w:rsidP="00502766">
            <w:pPr>
              <w:spacing w:after="0" w:line="240" w:lineRule="auto"/>
              <w:jc w:val="center"/>
              <w:rPr>
                <w:lang w:val="sr-Cyrl-CS"/>
              </w:rPr>
            </w:pPr>
            <w:r w:rsidRPr="005E5650">
              <w:t>Директор</w:t>
            </w:r>
            <w:r w:rsidRPr="005E5650">
              <w:rPr>
                <w:lang w:val="sr-Cyrl-CS"/>
              </w:rPr>
              <w:t xml:space="preserve"> и полицајци</w:t>
            </w:r>
          </w:p>
        </w:tc>
        <w:tc>
          <w:tcPr>
            <w:tcW w:w="1714" w:type="dxa"/>
            <w:shd w:val="clear" w:color="auto" w:fill="auto"/>
            <w:vAlign w:val="center"/>
          </w:tcPr>
          <w:p w14:paraId="52609B75" w14:textId="77777777" w:rsidR="00502766" w:rsidRPr="005E5650" w:rsidRDefault="00502766" w:rsidP="00502766">
            <w:pPr>
              <w:spacing w:after="0" w:line="240" w:lineRule="auto"/>
              <w:jc w:val="center"/>
              <w:rPr>
                <w:lang w:val="sr-Cyrl-CS"/>
              </w:rPr>
            </w:pPr>
            <w:r w:rsidRPr="005E5650">
              <w:rPr>
                <w:lang w:val="sr-Cyrl-CS"/>
              </w:rPr>
              <w:t>Октобар</w:t>
            </w:r>
          </w:p>
        </w:tc>
        <w:tc>
          <w:tcPr>
            <w:tcW w:w="1313" w:type="dxa"/>
            <w:shd w:val="clear" w:color="auto" w:fill="auto"/>
            <w:vAlign w:val="center"/>
          </w:tcPr>
          <w:p w14:paraId="1C267815" w14:textId="77777777" w:rsidR="00502766" w:rsidRPr="005E5650" w:rsidRDefault="00502766" w:rsidP="00502766">
            <w:pPr>
              <w:spacing w:after="0" w:line="240" w:lineRule="auto"/>
              <w:jc w:val="center"/>
            </w:pPr>
            <w:r w:rsidRPr="005E5650">
              <w:t>Психолог</w:t>
            </w:r>
          </w:p>
        </w:tc>
      </w:tr>
      <w:tr w:rsidR="00502766" w:rsidRPr="005E5650" w14:paraId="41D62E7B" w14:textId="77777777" w:rsidTr="007A4C2C">
        <w:trPr>
          <w:trHeight w:val="1034"/>
          <w:jc w:val="center"/>
        </w:trPr>
        <w:tc>
          <w:tcPr>
            <w:tcW w:w="531" w:type="dxa"/>
            <w:shd w:val="clear" w:color="auto" w:fill="auto"/>
            <w:vAlign w:val="center"/>
          </w:tcPr>
          <w:p w14:paraId="579A9384" w14:textId="77777777" w:rsidR="00502766" w:rsidRPr="005E5650" w:rsidRDefault="00502766" w:rsidP="00502766">
            <w:pPr>
              <w:spacing w:after="0" w:line="240" w:lineRule="auto"/>
              <w:jc w:val="center"/>
              <w:rPr>
                <w:lang w:val="sr-Cyrl-CS"/>
              </w:rPr>
            </w:pPr>
            <w:r w:rsidRPr="005E5650">
              <w:rPr>
                <w:lang w:val="sr-Cyrl-CS"/>
              </w:rPr>
              <w:t>9</w:t>
            </w:r>
          </w:p>
        </w:tc>
        <w:tc>
          <w:tcPr>
            <w:tcW w:w="4173" w:type="dxa"/>
            <w:shd w:val="clear" w:color="auto" w:fill="auto"/>
            <w:vAlign w:val="center"/>
          </w:tcPr>
          <w:p w14:paraId="601A159A" w14:textId="1ACA7B40" w:rsidR="00502766" w:rsidRPr="005E5650" w:rsidRDefault="00502766" w:rsidP="00502766">
            <w:pPr>
              <w:spacing w:after="0" w:line="240" w:lineRule="auto"/>
              <w:jc w:val="both"/>
              <w:rPr>
                <w:lang w:val="sr-Cyrl-CS"/>
              </w:rPr>
            </w:pPr>
            <w:r w:rsidRPr="005E5650">
              <w:rPr>
                <w:lang w:val="ru-RU"/>
              </w:rPr>
              <w:t>Информисање</w:t>
            </w:r>
            <w:r>
              <w:rPr>
                <w:lang w:val="ru-RU"/>
              </w:rPr>
              <w:t xml:space="preserve"> ученика, родитеља и запослених</w:t>
            </w:r>
            <w:r w:rsidRPr="005E5650">
              <w:rPr>
                <w:lang w:val="ru-RU"/>
              </w:rPr>
              <w:t xml:space="preserve"> о обавезама и одговорностима у области заштите од </w:t>
            </w:r>
            <w:r>
              <w:rPr>
                <w:lang w:val="ru-RU"/>
              </w:rPr>
              <w:t>ДНЗЗ</w:t>
            </w:r>
          </w:p>
        </w:tc>
        <w:tc>
          <w:tcPr>
            <w:tcW w:w="2258" w:type="dxa"/>
            <w:vAlign w:val="center"/>
          </w:tcPr>
          <w:p w14:paraId="63BBAF4D" w14:textId="79D12B56" w:rsidR="00502766" w:rsidRPr="005E5650" w:rsidRDefault="00502766" w:rsidP="00502766">
            <w:pPr>
              <w:spacing w:after="0" w:line="240" w:lineRule="auto"/>
              <w:jc w:val="center"/>
              <w:rPr>
                <w:lang w:val="sr-Cyrl-CS"/>
              </w:rPr>
            </w:pPr>
            <w:r>
              <w:rPr>
                <w:lang w:val="sr-Cyrl-CS"/>
              </w:rPr>
              <w:t>ЧОС, РС, седнице НВ</w:t>
            </w:r>
          </w:p>
        </w:tc>
        <w:tc>
          <w:tcPr>
            <w:tcW w:w="1849" w:type="dxa"/>
            <w:shd w:val="clear" w:color="auto" w:fill="auto"/>
            <w:vAlign w:val="center"/>
          </w:tcPr>
          <w:p w14:paraId="32410E91" w14:textId="78D9BBF4" w:rsidR="00502766" w:rsidRPr="005E5650" w:rsidRDefault="00502766" w:rsidP="00502766">
            <w:pPr>
              <w:spacing w:after="0" w:line="240" w:lineRule="auto"/>
              <w:jc w:val="center"/>
              <w:rPr>
                <w:lang w:val="sr-Cyrl-CS"/>
              </w:rPr>
            </w:pPr>
            <w:r>
              <w:rPr>
                <w:lang w:val="sr-Cyrl-CS"/>
              </w:rPr>
              <w:t>ОС, психолог и д</w:t>
            </w:r>
            <w:r w:rsidRPr="005E5650">
              <w:rPr>
                <w:lang w:val="sr-Cyrl-CS"/>
              </w:rPr>
              <w:t>иректор</w:t>
            </w:r>
          </w:p>
        </w:tc>
        <w:tc>
          <w:tcPr>
            <w:tcW w:w="1714" w:type="dxa"/>
            <w:shd w:val="clear" w:color="auto" w:fill="auto"/>
            <w:vAlign w:val="center"/>
          </w:tcPr>
          <w:p w14:paraId="04D8923E" w14:textId="77777777" w:rsidR="00502766" w:rsidRPr="005E5650" w:rsidRDefault="00502766" w:rsidP="00502766">
            <w:pPr>
              <w:spacing w:after="0" w:line="240" w:lineRule="auto"/>
              <w:jc w:val="center"/>
              <w:rPr>
                <w:lang w:val="ru-RU"/>
              </w:rPr>
            </w:pPr>
            <w:r w:rsidRPr="005E5650">
              <w:rPr>
                <w:lang w:val="ru-RU"/>
              </w:rPr>
              <w:t>Септембар</w:t>
            </w:r>
          </w:p>
        </w:tc>
        <w:tc>
          <w:tcPr>
            <w:tcW w:w="1313" w:type="dxa"/>
            <w:shd w:val="clear" w:color="auto" w:fill="auto"/>
            <w:vAlign w:val="center"/>
          </w:tcPr>
          <w:p w14:paraId="5533DDF0" w14:textId="77777777" w:rsidR="00502766" w:rsidRPr="005E5650" w:rsidRDefault="00502766" w:rsidP="00502766">
            <w:pPr>
              <w:spacing w:after="0" w:line="240" w:lineRule="auto"/>
              <w:jc w:val="center"/>
              <w:rPr>
                <w:lang w:val="sr-Cyrl-CS"/>
              </w:rPr>
            </w:pPr>
            <w:r w:rsidRPr="005E5650">
              <w:rPr>
                <w:lang w:val="sr-Cyrl-CS"/>
              </w:rPr>
              <w:t>СР и ШО</w:t>
            </w:r>
          </w:p>
        </w:tc>
      </w:tr>
      <w:tr w:rsidR="00502766" w:rsidRPr="005E5650" w14:paraId="5F9991EE" w14:textId="77777777" w:rsidTr="007A4C2C">
        <w:trPr>
          <w:trHeight w:val="842"/>
          <w:jc w:val="center"/>
        </w:trPr>
        <w:tc>
          <w:tcPr>
            <w:tcW w:w="531" w:type="dxa"/>
            <w:shd w:val="clear" w:color="auto" w:fill="auto"/>
            <w:vAlign w:val="center"/>
          </w:tcPr>
          <w:p w14:paraId="50C20CE8" w14:textId="77777777" w:rsidR="00502766" w:rsidRPr="005E5650" w:rsidRDefault="00502766" w:rsidP="00502766">
            <w:pPr>
              <w:spacing w:after="0" w:line="240" w:lineRule="auto"/>
              <w:jc w:val="center"/>
              <w:rPr>
                <w:lang w:val="sr-Cyrl-CS"/>
              </w:rPr>
            </w:pPr>
            <w:r w:rsidRPr="005E5650">
              <w:rPr>
                <w:lang w:val="sr-Cyrl-CS"/>
              </w:rPr>
              <w:t>10</w:t>
            </w:r>
          </w:p>
        </w:tc>
        <w:tc>
          <w:tcPr>
            <w:tcW w:w="4173" w:type="dxa"/>
            <w:shd w:val="clear" w:color="auto" w:fill="auto"/>
            <w:vAlign w:val="center"/>
          </w:tcPr>
          <w:p w14:paraId="3F761385" w14:textId="77777777" w:rsidR="00502766" w:rsidRPr="005E5650" w:rsidRDefault="00502766" w:rsidP="00502766">
            <w:pPr>
              <w:spacing w:after="0" w:line="240" w:lineRule="auto"/>
              <w:jc w:val="both"/>
              <w:rPr>
                <w:lang w:val="ru-RU"/>
              </w:rPr>
            </w:pPr>
            <w:r w:rsidRPr="005E5650">
              <w:rPr>
                <w:lang w:val="ru-RU"/>
              </w:rPr>
              <w:t>Подстицање и оспособљавање ученика за активно учествовање у раду одељењске заједнице</w:t>
            </w:r>
          </w:p>
        </w:tc>
        <w:tc>
          <w:tcPr>
            <w:tcW w:w="2258" w:type="dxa"/>
            <w:vAlign w:val="center"/>
          </w:tcPr>
          <w:p w14:paraId="2FD7BD18" w14:textId="77777777" w:rsidR="00502766" w:rsidRPr="005E5650" w:rsidRDefault="00502766" w:rsidP="00502766">
            <w:pPr>
              <w:spacing w:after="0" w:line="240" w:lineRule="auto"/>
              <w:jc w:val="center"/>
              <w:rPr>
                <w:lang w:val="sr-Cyrl-CS"/>
              </w:rPr>
            </w:pPr>
            <w:r w:rsidRPr="005E5650">
              <w:rPr>
                <w:lang w:val="sr-Cyrl-CS"/>
              </w:rPr>
              <w:t>Подржавање предлога ОЗ</w:t>
            </w:r>
          </w:p>
        </w:tc>
        <w:tc>
          <w:tcPr>
            <w:tcW w:w="1849" w:type="dxa"/>
            <w:shd w:val="clear" w:color="auto" w:fill="auto"/>
            <w:vAlign w:val="center"/>
          </w:tcPr>
          <w:p w14:paraId="027E0B27" w14:textId="77777777" w:rsidR="00502766" w:rsidRPr="005E5650" w:rsidRDefault="00502766" w:rsidP="00502766">
            <w:pPr>
              <w:spacing w:after="0" w:line="240" w:lineRule="auto"/>
              <w:jc w:val="center"/>
              <w:rPr>
                <w:lang w:val="sr-Cyrl-CS"/>
              </w:rPr>
            </w:pPr>
            <w:r w:rsidRPr="005E5650">
              <w:rPr>
                <w:lang w:val="sr-Cyrl-CS"/>
              </w:rPr>
              <w:t>ОС</w:t>
            </w:r>
          </w:p>
        </w:tc>
        <w:tc>
          <w:tcPr>
            <w:tcW w:w="1714" w:type="dxa"/>
            <w:shd w:val="clear" w:color="auto" w:fill="auto"/>
            <w:vAlign w:val="center"/>
          </w:tcPr>
          <w:p w14:paraId="387E8AF2" w14:textId="77777777" w:rsidR="00502766" w:rsidRPr="005E5650" w:rsidRDefault="00502766" w:rsidP="00502766">
            <w:pPr>
              <w:spacing w:after="0" w:line="240" w:lineRule="auto"/>
              <w:jc w:val="center"/>
              <w:rPr>
                <w:lang w:val="ru-RU"/>
              </w:rPr>
            </w:pPr>
            <w:r w:rsidRPr="005E5650">
              <w:rPr>
                <w:lang w:val="ru-RU"/>
              </w:rPr>
              <w:t>Континуирано</w:t>
            </w:r>
          </w:p>
        </w:tc>
        <w:tc>
          <w:tcPr>
            <w:tcW w:w="1313" w:type="dxa"/>
            <w:shd w:val="clear" w:color="auto" w:fill="auto"/>
            <w:vAlign w:val="center"/>
          </w:tcPr>
          <w:p w14:paraId="00BFF7FF" w14:textId="77777777" w:rsidR="00502766" w:rsidRPr="005E5650" w:rsidRDefault="00502766" w:rsidP="00502766">
            <w:pPr>
              <w:spacing w:after="0" w:line="240" w:lineRule="auto"/>
              <w:jc w:val="center"/>
              <w:rPr>
                <w:lang w:val="sr-Cyrl-CS"/>
              </w:rPr>
            </w:pPr>
            <w:r w:rsidRPr="005E5650">
              <w:rPr>
                <w:lang w:val="sr-Cyrl-CS"/>
              </w:rPr>
              <w:t>Директор</w:t>
            </w:r>
          </w:p>
        </w:tc>
      </w:tr>
      <w:tr w:rsidR="00502766" w:rsidRPr="005E5650" w14:paraId="7AB39669" w14:textId="77777777" w:rsidTr="007A4C2C">
        <w:trPr>
          <w:trHeight w:val="1034"/>
          <w:jc w:val="center"/>
        </w:trPr>
        <w:tc>
          <w:tcPr>
            <w:tcW w:w="531" w:type="dxa"/>
            <w:shd w:val="clear" w:color="auto" w:fill="auto"/>
            <w:vAlign w:val="center"/>
          </w:tcPr>
          <w:p w14:paraId="79BE0B5D" w14:textId="77777777" w:rsidR="00502766" w:rsidRPr="005E5650" w:rsidRDefault="00502766" w:rsidP="00502766">
            <w:pPr>
              <w:spacing w:after="0" w:line="240" w:lineRule="auto"/>
              <w:jc w:val="center"/>
              <w:rPr>
                <w:lang w:val="sr-Cyrl-CS"/>
              </w:rPr>
            </w:pPr>
            <w:r w:rsidRPr="005E5650">
              <w:rPr>
                <w:lang w:val="sr-Cyrl-CS"/>
              </w:rPr>
              <w:t>11</w:t>
            </w:r>
          </w:p>
        </w:tc>
        <w:tc>
          <w:tcPr>
            <w:tcW w:w="4173" w:type="dxa"/>
            <w:shd w:val="clear" w:color="auto" w:fill="auto"/>
            <w:vAlign w:val="center"/>
          </w:tcPr>
          <w:p w14:paraId="0AC6E03B" w14:textId="74876C10" w:rsidR="00502766" w:rsidRPr="005E5650" w:rsidRDefault="00502766" w:rsidP="00502766">
            <w:pPr>
              <w:spacing w:after="0" w:line="240" w:lineRule="auto"/>
              <w:jc w:val="both"/>
              <w:rPr>
                <w:lang w:val="ru-RU"/>
              </w:rPr>
            </w:pPr>
            <w:r w:rsidRPr="005E5650">
              <w:rPr>
                <w:lang w:val="ru-RU"/>
              </w:rPr>
              <w:t xml:space="preserve">Подстицање и оспособљавање ученика за активно учествовање у раду </w:t>
            </w:r>
            <w:r w:rsidR="00C13E3B">
              <w:rPr>
                <w:lang w:val="ru-RU"/>
              </w:rPr>
              <w:t>УП</w:t>
            </w:r>
          </w:p>
        </w:tc>
        <w:tc>
          <w:tcPr>
            <w:tcW w:w="2258" w:type="dxa"/>
            <w:vAlign w:val="center"/>
          </w:tcPr>
          <w:p w14:paraId="0A94EB36" w14:textId="77777777" w:rsidR="00502766" w:rsidRPr="005E5650" w:rsidRDefault="00502766" w:rsidP="00502766">
            <w:pPr>
              <w:spacing w:after="0" w:line="240" w:lineRule="auto"/>
              <w:jc w:val="center"/>
              <w:rPr>
                <w:lang w:val="ru-RU"/>
              </w:rPr>
            </w:pPr>
            <w:r w:rsidRPr="005E5650">
              <w:rPr>
                <w:lang w:val="ru-RU"/>
              </w:rPr>
              <w:t>Прихватање одлука УП и подржавање акција УП</w:t>
            </w:r>
          </w:p>
        </w:tc>
        <w:tc>
          <w:tcPr>
            <w:tcW w:w="1849" w:type="dxa"/>
            <w:shd w:val="clear" w:color="auto" w:fill="auto"/>
            <w:vAlign w:val="center"/>
          </w:tcPr>
          <w:p w14:paraId="0E103DCD" w14:textId="77777777" w:rsidR="00502766" w:rsidRPr="005E5650" w:rsidRDefault="00502766" w:rsidP="00502766">
            <w:pPr>
              <w:spacing w:after="0" w:line="240" w:lineRule="auto"/>
              <w:jc w:val="center"/>
              <w:rPr>
                <w:lang w:val="sr-Cyrl-CS"/>
              </w:rPr>
            </w:pPr>
            <w:r w:rsidRPr="005E5650">
              <w:rPr>
                <w:lang w:val="sr-Cyrl-CS"/>
              </w:rPr>
              <w:t>Наставници и директор</w:t>
            </w:r>
          </w:p>
        </w:tc>
        <w:tc>
          <w:tcPr>
            <w:tcW w:w="1714" w:type="dxa"/>
            <w:shd w:val="clear" w:color="auto" w:fill="auto"/>
            <w:vAlign w:val="center"/>
          </w:tcPr>
          <w:p w14:paraId="201FAA61" w14:textId="77777777" w:rsidR="00502766" w:rsidRPr="005E5650" w:rsidRDefault="00502766" w:rsidP="00502766">
            <w:pPr>
              <w:spacing w:after="0" w:line="240" w:lineRule="auto"/>
              <w:jc w:val="center"/>
              <w:rPr>
                <w:lang w:val="ru-RU"/>
              </w:rPr>
            </w:pPr>
            <w:r w:rsidRPr="005E5650">
              <w:rPr>
                <w:lang w:val="ru-RU"/>
              </w:rPr>
              <w:t>Континуирано</w:t>
            </w:r>
          </w:p>
        </w:tc>
        <w:tc>
          <w:tcPr>
            <w:tcW w:w="1313" w:type="dxa"/>
            <w:shd w:val="clear" w:color="auto" w:fill="auto"/>
            <w:vAlign w:val="center"/>
          </w:tcPr>
          <w:p w14:paraId="728F3365" w14:textId="77777777" w:rsidR="00502766" w:rsidRPr="005E5650" w:rsidRDefault="00502766" w:rsidP="00502766">
            <w:pPr>
              <w:spacing w:after="0" w:line="240" w:lineRule="auto"/>
              <w:jc w:val="center"/>
              <w:rPr>
                <w:lang w:val="sr-Cyrl-CS"/>
              </w:rPr>
            </w:pPr>
            <w:r w:rsidRPr="005E5650">
              <w:rPr>
                <w:lang w:val="sr-Cyrl-CS"/>
              </w:rPr>
              <w:t>СР и ШО</w:t>
            </w:r>
          </w:p>
        </w:tc>
      </w:tr>
      <w:tr w:rsidR="00502766" w:rsidRPr="005E5650" w14:paraId="755C992D" w14:textId="77777777" w:rsidTr="007A4C2C">
        <w:trPr>
          <w:trHeight w:val="1034"/>
          <w:jc w:val="center"/>
        </w:trPr>
        <w:tc>
          <w:tcPr>
            <w:tcW w:w="531" w:type="dxa"/>
            <w:shd w:val="clear" w:color="auto" w:fill="auto"/>
            <w:vAlign w:val="center"/>
          </w:tcPr>
          <w:p w14:paraId="569E2990" w14:textId="77777777" w:rsidR="00502766" w:rsidRPr="005E5650" w:rsidRDefault="00502766" w:rsidP="00502766">
            <w:pPr>
              <w:spacing w:after="0" w:line="240" w:lineRule="auto"/>
              <w:jc w:val="center"/>
              <w:rPr>
                <w:lang w:val="sr-Cyrl-CS"/>
              </w:rPr>
            </w:pPr>
            <w:r w:rsidRPr="005E5650">
              <w:rPr>
                <w:lang w:val="sr-Cyrl-CS"/>
              </w:rPr>
              <w:t>12</w:t>
            </w:r>
          </w:p>
        </w:tc>
        <w:tc>
          <w:tcPr>
            <w:tcW w:w="4173" w:type="dxa"/>
            <w:shd w:val="clear" w:color="auto" w:fill="auto"/>
            <w:vAlign w:val="center"/>
          </w:tcPr>
          <w:p w14:paraId="0CAD570D" w14:textId="77777777" w:rsidR="00502766" w:rsidRPr="005E5650" w:rsidRDefault="00502766" w:rsidP="00502766">
            <w:pPr>
              <w:spacing w:after="0" w:line="240" w:lineRule="auto"/>
              <w:jc w:val="both"/>
              <w:rPr>
                <w:lang w:val="ru-RU"/>
              </w:rPr>
            </w:pPr>
            <w:r w:rsidRPr="005E5650">
              <w:rPr>
                <w:lang w:val="ru-RU"/>
              </w:rPr>
              <w:t xml:space="preserve">Подстицање и оспособљавање ученика за активно учествовање у раду школског одбора </w:t>
            </w:r>
          </w:p>
        </w:tc>
        <w:tc>
          <w:tcPr>
            <w:tcW w:w="2258" w:type="dxa"/>
            <w:vAlign w:val="center"/>
          </w:tcPr>
          <w:p w14:paraId="70F14A1D" w14:textId="0A499AAD" w:rsidR="00502766" w:rsidRPr="005E5650" w:rsidRDefault="00502766" w:rsidP="00502766">
            <w:pPr>
              <w:spacing w:after="0" w:line="240" w:lineRule="auto"/>
              <w:jc w:val="center"/>
              <w:rPr>
                <w:lang w:val="ru-RU"/>
              </w:rPr>
            </w:pPr>
            <w:r w:rsidRPr="005E5650">
              <w:rPr>
                <w:lang w:val="ru-RU"/>
              </w:rPr>
              <w:t xml:space="preserve">Редовно и благовремено достављање материјала за седнице ШО </w:t>
            </w:r>
          </w:p>
        </w:tc>
        <w:tc>
          <w:tcPr>
            <w:tcW w:w="1849" w:type="dxa"/>
            <w:shd w:val="clear" w:color="auto" w:fill="auto"/>
            <w:vAlign w:val="center"/>
          </w:tcPr>
          <w:p w14:paraId="73B523CE" w14:textId="77777777" w:rsidR="00502766" w:rsidRPr="005E5650" w:rsidRDefault="00502766" w:rsidP="00502766">
            <w:pPr>
              <w:spacing w:after="0" w:line="240" w:lineRule="auto"/>
              <w:jc w:val="center"/>
              <w:rPr>
                <w:lang w:val="ru-RU"/>
              </w:rPr>
            </w:pPr>
            <w:r w:rsidRPr="005E5650">
              <w:rPr>
                <w:lang w:val="ru-RU"/>
              </w:rPr>
              <w:t>Директор</w:t>
            </w:r>
          </w:p>
        </w:tc>
        <w:tc>
          <w:tcPr>
            <w:tcW w:w="1714" w:type="dxa"/>
            <w:shd w:val="clear" w:color="auto" w:fill="auto"/>
            <w:vAlign w:val="center"/>
          </w:tcPr>
          <w:p w14:paraId="072B9DFC" w14:textId="77777777" w:rsidR="00502766" w:rsidRPr="005E5650" w:rsidRDefault="00502766" w:rsidP="00502766">
            <w:pPr>
              <w:spacing w:after="0" w:line="240" w:lineRule="auto"/>
              <w:jc w:val="center"/>
              <w:rPr>
                <w:lang w:val="ru-RU"/>
              </w:rPr>
            </w:pPr>
            <w:r w:rsidRPr="005E5650">
              <w:rPr>
                <w:lang w:val="ru-RU"/>
              </w:rPr>
              <w:t>континуирано</w:t>
            </w:r>
          </w:p>
        </w:tc>
        <w:tc>
          <w:tcPr>
            <w:tcW w:w="1313" w:type="dxa"/>
            <w:shd w:val="clear" w:color="auto" w:fill="auto"/>
            <w:vAlign w:val="center"/>
          </w:tcPr>
          <w:p w14:paraId="71737501" w14:textId="77777777" w:rsidR="00502766" w:rsidRPr="005E5650" w:rsidRDefault="00502766" w:rsidP="00502766">
            <w:pPr>
              <w:spacing w:after="0" w:line="240" w:lineRule="auto"/>
              <w:jc w:val="center"/>
              <w:rPr>
                <w:lang w:val="sr-Cyrl-CS"/>
              </w:rPr>
            </w:pPr>
            <w:r w:rsidRPr="005E5650">
              <w:rPr>
                <w:lang w:val="sr-Cyrl-CS"/>
              </w:rPr>
              <w:t>СР и ШО</w:t>
            </w:r>
          </w:p>
        </w:tc>
      </w:tr>
    </w:tbl>
    <w:p w14:paraId="53BA6AA5" w14:textId="0A9343ED" w:rsidR="00E7694B" w:rsidRPr="00E7694B" w:rsidRDefault="00C13E3B" w:rsidP="00C13E3B">
      <w:pPr>
        <w:rPr>
          <w:lang w:val="sr-Cyrl-RS"/>
        </w:rPr>
      </w:pPr>
      <w:r>
        <w:rPr>
          <w:lang w:val="sr-Cyrl-RS"/>
        </w:rPr>
        <w:tab/>
        <w:t>Носиоци праћења су чланови ШО и СР, а начин праћења је разматрање и усвајање извештаја о реализаци Акционог плана.</w:t>
      </w:r>
    </w:p>
    <w:p w14:paraId="7CA93AD3" w14:textId="2BC7AEFA" w:rsidR="00691491" w:rsidRPr="008753F4" w:rsidRDefault="0085072C" w:rsidP="00691491">
      <w:pPr>
        <w:pStyle w:val="Heading2"/>
        <w:rPr>
          <w:rFonts w:cs="Times New Roman"/>
          <w:i/>
          <w:iCs/>
        </w:rPr>
      </w:pPr>
      <w:r w:rsidRPr="00C13E3B">
        <w:rPr>
          <w:rFonts w:cs="Times New Roman"/>
          <w:lang w:val="sr-Cyrl-RS"/>
        </w:rPr>
        <w:lastRenderedPageBreak/>
        <w:t>6.1.</w:t>
      </w:r>
      <w:r w:rsidR="00C13E3B" w:rsidRPr="00C13E3B">
        <w:rPr>
          <w:rFonts w:cs="Times New Roman"/>
          <w:lang w:val="sr-Cyrl-RS"/>
        </w:rPr>
        <w:t>4</w:t>
      </w:r>
      <w:r w:rsidRPr="00C13E3B">
        <w:rPr>
          <w:rFonts w:cs="Times New Roman"/>
          <w:lang w:val="sr-Cyrl-RS"/>
        </w:rPr>
        <w:t>.</w:t>
      </w:r>
      <w:r>
        <w:rPr>
          <w:rFonts w:cs="Times New Roman"/>
          <w:i/>
          <w:iCs/>
          <w:lang w:val="sr-Cyrl-RS"/>
        </w:rPr>
        <w:t xml:space="preserve"> </w:t>
      </w:r>
      <w:r>
        <w:rPr>
          <w:rFonts w:cs="Times New Roman"/>
          <w:lang w:val="sr-Cyrl-RS"/>
        </w:rPr>
        <w:t>ПРОГРАМИРАЊЕ И ПЛАНИРАЊЕ ЗАШТИТЕ ОД ДНЗЗ</w:t>
      </w:r>
    </w:p>
    <w:p w14:paraId="0342AD0A" w14:textId="48E9A35D" w:rsidR="00691491" w:rsidRPr="008753F4" w:rsidRDefault="00691491" w:rsidP="00691491">
      <w:pPr>
        <w:pStyle w:val="BodyText"/>
        <w:spacing w:before="271"/>
        <w:ind w:right="225"/>
      </w:pPr>
      <w:r w:rsidRPr="008753F4">
        <w:t xml:space="preserve">Превенција </w:t>
      </w:r>
      <w:r w:rsidR="0085072C">
        <w:rPr>
          <w:lang w:val="sr-Cyrl-RS"/>
        </w:rPr>
        <w:t>ДНЗЗ</w:t>
      </w:r>
      <w:r w:rsidRPr="008753F4">
        <w:t>, као један од приоритета у остваривању бразовно-васпитног</w:t>
      </w:r>
      <w:r w:rsidRPr="008753F4">
        <w:rPr>
          <w:lang w:val="sr-Cyrl-RS"/>
        </w:rPr>
        <w:t xml:space="preserve"> р</w:t>
      </w:r>
      <w:r w:rsidRPr="008753F4">
        <w:t>ада</w:t>
      </w:r>
      <w:r w:rsidRPr="008753F4">
        <w:rPr>
          <w:lang w:val="sr-Cyrl-RS"/>
        </w:rPr>
        <w:t xml:space="preserve"> </w:t>
      </w:r>
      <w:r w:rsidRPr="008753F4">
        <w:t>планира</w:t>
      </w:r>
      <w:r w:rsidRPr="008753F4">
        <w:rPr>
          <w:lang w:val="sr-Cyrl-RS"/>
        </w:rPr>
        <w:t xml:space="preserve"> </w:t>
      </w:r>
      <w:r w:rsidRPr="008753F4">
        <w:t>се</w:t>
      </w:r>
      <w:r w:rsidRPr="008753F4">
        <w:rPr>
          <w:lang w:val="sr-Cyrl-RS"/>
        </w:rPr>
        <w:t xml:space="preserve"> </w:t>
      </w:r>
      <w:r w:rsidRPr="008753F4">
        <w:t>развојним</w:t>
      </w:r>
      <w:r w:rsidRPr="008753F4">
        <w:rPr>
          <w:lang w:val="sr-Cyrl-RS"/>
        </w:rPr>
        <w:t xml:space="preserve"> </w:t>
      </w:r>
      <w:r w:rsidRPr="008753F4">
        <w:t>планом,</w:t>
      </w:r>
      <w:r w:rsidRPr="008753F4">
        <w:rPr>
          <w:lang w:val="sr-Cyrl-RS"/>
        </w:rPr>
        <w:t xml:space="preserve"> </w:t>
      </w:r>
      <w:r w:rsidRPr="008753F4">
        <w:t>школским</w:t>
      </w:r>
      <w:r w:rsidRPr="008753F4">
        <w:rPr>
          <w:lang w:val="sr-Cyrl-RS"/>
        </w:rPr>
        <w:t xml:space="preserve"> </w:t>
      </w:r>
      <w:r w:rsidRPr="008753F4">
        <w:t>програмом</w:t>
      </w:r>
      <w:r w:rsidRPr="008753F4">
        <w:rPr>
          <w:lang w:val="sr-Cyrl-RS"/>
        </w:rPr>
        <w:t xml:space="preserve"> и </w:t>
      </w:r>
      <w:r w:rsidRPr="008753F4">
        <w:t>чин</w:t>
      </w:r>
      <w:r w:rsidRPr="008753F4">
        <w:rPr>
          <w:lang w:val="sr-Cyrl-RS"/>
        </w:rPr>
        <w:t>и</w:t>
      </w:r>
      <w:r w:rsidRPr="008753F4">
        <w:t xml:space="preserve"> саставни део годишњег плана рада.</w:t>
      </w:r>
    </w:p>
    <w:p w14:paraId="2FF4F9D4" w14:textId="299E158D" w:rsidR="00691491" w:rsidRPr="008753F4" w:rsidRDefault="00691491" w:rsidP="00691491">
      <w:pPr>
        <w:pStyle w:val="BodyText"/>
        <w:ind w:right="226"/>
        <w:rPr>
          <w:lang w:val="sr-Cyrl-RS"/>
        </w:rPr>
      </w:pPr>
      <w:r w:rsidRPr="008753F4">
        <w:rPr>
          <w:b/>
          <w:lang w:val="sr-Cyrl-RS"/>
        </w:rPr>
        <w:t>План</w:t>
      </w:r>
      <w:r w:rsidRPr="008753F4">
        <w:rPr>
          <w:b/>
        </w:rPr>
        <w:t xml:space="preserve"> заштите од </w:t>
      </w:r>
      <w:r w:rsidR="0085072C">
        <w:rPr>
          <w:b/>
          <w:lang w:val="sr-Cyrl-RS"/>
        </w:rPr>
        <w:t>ДНЗЗ</w:t>
      </w:r>
      <w:r w:rsidRPr="008753F4">
        <w:rPr>
          <w:b/>
        </w:rPr>
        <w:t xml:space="preserve"> </w:t>
      </w:r>
      <w:r w:rsidRPr="008753F4">
        <w:t xml:space="preserve">утврђује се на основу анализе стања безбедности, присутности различитих облика и интензитета </w:t>
      </w:r>
      <w:r w:rsidR="0085072C">
        <w:rPr>
          <w:b/>
          <w:lang w:val="sr-Cyrl-RS"/>
        </w:rPr>
        <w:t>ДНЗЗ</w:t>
      </w:r>
      <w:r w:rsidRPr="008753F4">
        <w:t xml:space="preserve">, специфичности </w:t>
      </w:r>
      <w:r w:rsidR="0085072C">
        <w:rPr>
          <w:lang w:val="sr-Cyrl-RS"/>
        </w:rPr>
        <w:t>школе</w:t>
      </w:r>
      <w:r w:rsidRPr="008753F4">
        <w:rPr>
          <w:lang w:val="sr-Cyrl-RS"/>
        </w:rPr>
        <w:t xml:space="preserve">, анализе ситуација </w:t>
      </w:r>
      <w:r w:rsidR="0085072C">
        <w:rPr>
          <w:b/>
          <w:lang w:val="sr-Cyrl-RS"/>
        </w:rPr>
        <w:t>ДНЗЗ</w:t>
      </w:r>
      <w:r w:rsidRPr="008753F4">
        <w:t xml:space="preserve"> и резултата самовредновања и вредновања квалитета рада установе.</w:t>
      </w:r>
    </w:p>
    <w:p w14:paraId="6420FF66" w14:textId="77777777" w:rsidR="00691491" w:rsidRPr="0085072C" w:rsidRDefault="00691491" w:rsidP="00691491">
      <w:pPr>
        <w:pStyle w:val="BodyText"/>
        <w:ind w:right="226"/>
        <w:rPr>
          <w:lang w:val="sr-Cyrl-RS"/>
        </w:rPr>
      </w:pPr>
    </w:p>
    <w:p w14:paraId="60F2E48A" w14:textId="0D2405C4" w:rsidR="00691491" w:rsidRPr="0085072C" w:rsidRDefault="0085072C" w:rsidP="00691491">
      <w:pPr>
        <w:pStyle w:val="Heading2"/>
        <w:rPr>
          <w:rFonts w:cs="Times New Roman"/>
          <w:spacing w:val="-2"/>
          <w:lang w:val="sr-Cyrl-RS"/>
        </w:rPr>
      </w:pPr>
      <w:r w:rsidRPr="0085072C">
        <w:rPr>
          <w:rFonts w:cs="Times New Roman"/>
          <w:lang w:val="sr-Cyrl-RS"/>
        </w:rPr>
        <w:t>6.1.</w:t>
      </w:r>
      <w:r w:rsidR="00C13E3B">
        <w:rPr>
          <w:rFonts w:cs="Times New Roman"/>
          <w:lang w:val="sr-Cyrl-RS"/>
        </w:rPr>
        <w:t>4</w:t>
      </w:r>
      <w:r w:rsidRPr="0085072C">
        <w:rPr>
          <w:rFonts w:cs="Times New Roman"/>
          <w:lang w:val="sr-Cyrl-RS"/>
        </w:rPr>
        <w:t>.1. ТИМ ЗА ЗАШТИТУ ОД ДНЗЗ</w:t>
      </w:r>
    </w:p>
    <w:p w14:paraId="5F82336B" w14:textId="77777777" w:rsidR="00DB1325" w:rsidRDefault="00DB1325" w:rsidP="00691491">
      <w:pPr>
        <w:pStyle w:val="BodyText"/>
        <w:ind w:right="227"/>
        <w:rPr>
          <w:lang w:val="sr-Cyrl-RS"/>
        </w:rPr>
      </w:pPr>
    </w:p>
    <w:p w14:paraId="61365EF8" w14:textId="53EDA93C" w:rsidR="00691491" w:rsidRDefault="00691491" w:rsidP="00691491">
      <w:pPr>
        <w:pStyle w:val="BodyText"/>
        <w:ind w:right="227"/>
        <w:rPr>
          <w:lang w:val="sr-Cyrl-RS"/>
        </w:rPr>
      </w:pPr>
      <w:r w:rsidRPr="008753F4">
        <w:rPr>
          <w:lang w:val="sr-Cyrl-RS"/>
        </w:rPr>
        <w:t>Школа</w:t>
      </w:r>
      <w:r w:rsidRPr="008753F4">
        <w:t xml:space="preserve"> има посебан тим за заштиту од </w:t>
      </w:r>
      <w:r w:rsidR="0085072C">
        <w:rPr>
          <w:lang w:val="sr-Cyrl-RS"/>
        </w:rPr>
        <w:t>ДНЗЗ</w:t>
      </w:r>
      <w:r w:rsidRPr="008753F4">
        <w:t xml:space="preserve"> (у даљем тексту: </w:t>
      </w:r>
      <w:r w:rsidRPr="008753F4">
        <w:rPr>
          <w:lang w:val="sr-Cyrl-RS"/>
        </w:rPr>
        <w:t>Т</w:t>
      </w:r>
      <w:r w:rsidR="0085072C">
        <w:rPr>
          <w:lang w:val="sr-Cyrl-RS"/>
        </w:rPr>
        <w:t>ИМ</w:t>
      </w:r>
      <w:r w:rsidRPr="008753F4">
        <w:t xml:space="preserve">). </w:t>
      </w:r>
    </w:p>
    <w:p w14:paraId="217A7BAE" w14:textId="77777777" w:rsidR="00137781" w:rsidRPr="005E5650" w:rsidRDefault="00137781" w:rsidP="00137781">
      <w:pPr>
        <w:widowControl w:val="0"/>
        <w:numPr>
          <w:ilvl w:val="0"/>
          <w:numId w:val="11"/>
        </w:numPr>
        <w:autoSpaceDE w:val="0"/>
        <w:autoSpaceDN w:val="0"/>
        <w:adjustRightInd w:val="0"/>
        <w:spacing w:after="0" w:line="20" w:lineRule="atLeast"/>
        <w:rPr>
          <w:lang w:val="ru-RU"/>
        </w:rPr>
      </w:pPr>
      <w:r w:rsidRPr="005E5650">
        <w:rPr>
          <w:lang w:val="sr-Cyrl-CS"/>
        </w:rPr>
        <w:t>Марија Матовић</w:t>
      </w:r>
      <w:r w:rsidRPr="005E5650">
        <w:rPr>
          <w:lang w:val="ru-RU"/>
        </w:rPr>
        <w:t>, директор Школе</w:t>
      </w:r>
    </w:p>
    <w:p w14:paraId="72E7850B" w14:textId="77777777" w:rsidR="00137781" w:rsidRPr="005E5650" w:rsidRDefault="00137781" w:rsidP="00137781">
      <w:pPr>
        <w:widowControl w:val="0"/>
        <w:numPr>
          <w:ilvl w:val="0"/>
          <w:numId w:val="11"/>
        </w:numPr>
        <w:autoSpaceDE w:val="0"/>
        <w:autoSpaceDN w:val="0"/>
        <w:adjustRightInd w:val="0"/>
        <w:spacing w:after="0" w:line="20" w:lineRule="atLeast"/>
        <w:rPr>
          <w:lang w:val="ru-RU"/>
        </w:rPr>
      </w:pPr>
      <w:r w:rsidRPr="005E5650">
        <w:rPr>
          <w:lang w:val="sr-Cyrl-CS"/>
        </w:rPr>
        <w:t>Драгана Ивановић</w:t>
      </w:r>
      <w:r w:rsidRPr="005E5650">
        <w:rPr>
          <w:lang w:val="ru-RU"/>
        </w:rPr>
        <w:t>, психолог</w:t>
      </w:r>
    </w:p>
    <w:p w14:paraId="36E7F819" w14:textId="77777777" w:rsidR="00137781" w:rsidRPr="005E5650" w:rsidRDefault="00137781" w:rsidP="00137781">
      <w:pPr>
        <w:widowControl w:val="0"/>
        <w:numPr>
          <w:ilvl w:val="0"/>
          <w:numId w:val="11"/>
        </w:numPr>
        <w:autoSpaceDE w:val="0"/>
        <w:autoSpaceDN w:val="0"/>
        <w:adjustRightInd w:val="0"/>
        <w:spacing w:after="0" w:line="20" w:lineRule="atLeast"/>
        <w:rPr>
          <w:lang w:val="ru-RU"/>
        </w:rPr>
      </w:pPr>
      <w:r w:rsidRPr="005E5650">
        <w:rPr>
          <w:lang w:val="sr-Cyrl-CS"/>
        </w:rPr>
        <w:t xml:space="preserve">Ивана </w:t>
      </w:r>
      <w:r w:rsidRPr="005E5650">
        <w:rPr>
          <w:lang w:val="sr-Cyrl-RS"/>
        </w:rPr>
        <w:t>Пустињаковић</w:t>
      </w:r>
      <w:r w:rsidRPr="005E5650">
        <w:rPr>
          <w:lang w:val="ru-RU"/>
        </w:rPr>
        <w:t>, секретар Школе</w:t>
      </w:r>
    </w:p>
    <w:p w14:paraId="7C25AFB8" w14:textId="7548CC6E" w:rsidR="00137781" w:rsidRPr="005E5650" w:rsidRDefault="00137781" w:rsidP="00137781">
      <w:pPr>
        <w:widowControl w:val="0"/>
        <w:numPr>
          <w:ilvl w:val="0"/>
          <w:numId w:val="11"/>
        </w:numPr>
        <w:autoSpaceDE w:val="0"/>
        <w:autoSpaceDN w:val="0"/>
        <w:adjustRightInd w:val="0"/>
        <w:spacing w:after="0" w:line="20" w:lineRule="atLeast"/>
        <w:rPr>
          <w:lang w:val="ru-RU"/>
        </w:rPr>
      </w:pPr>
      <w:r w:rsidRPr="005E5650">
        <w:rPr>
          <w:lang w:val="sr-Cyrl-CS"/>
        </w:rPr>
        <w:t>Предраг Цветановић</w:t>
      </w:r>
      <w:r w:rsidRPr="005E5650">
        <w:rPr>
          <w:lang w:val="ru-RU"/>
        </w:rPr>
        <w:t xml:space="preserve">, </w:t>
      </w:r>
      <w:r w:rsidRPr="005E5650">
        <w:rPr>
          <w:lang w:val="sr-Cyrl-RS"/>
        </w:rPr>
        <w:t xml:space="preserve">наставник </w:t>
      </w:r>
      <w:r>
        <w:rPr>
          <w:lang w:val="sr-Cyrl-CS"/>
        </w:rPr>
        <w:t>Енглеског језика, Пословног енглеског језика и Језика, медија и културе</w:t>
      </w:r>
    </w:p>
    <w:p w14:paraId="4CD3217A" w14:textId="77777777" w:rsidR="00137781" w:rsidRPr="005E5650" w:rsidRDefault="00137781" w:rsidP="00137781">
      <w:pPr>
        <w:widowControl w:val="0"/>
        <w:numPr>
          <w:ilvl w:val="0"/>
          <w:numId w:val="11"/>
        </w:numPr>
        <w:autoSpaceDE w:val="0"/>
        <w:autoSpaceDN w:val="0"/>
        <w:adjustRightInd w:val="0"/>
        <w:spacing w:after="0" w:line="20" w:lineRule="atLeast"/>
        <w:rPr>
          <w:lang w:val="ru-RU"/>
        </w:rPr>
      </w:pPr>
      <w:r w:rsidRPr="005E5650">
        <w:rPr>
          <w:lang w:val="ru-RU"/>
        </w:rPr>
        <w:t>представник родитеља Оливера Пречаница</w:t>
      </w:r>
    </w:p>
    <w:p w14:paraId="5AB81412" w14:textId="77777777" w:rsidR="00137781" w:rsidRPr="005E5650" w:rsidRDefault="00137781" w:rsidP="00137781">
      <w:pPr>
        <w:widowControl w:val="0"/>
        <w:numPr>
          <w:ilvl w:val="0"/>
          <w:numId w:val="11"/>
        </w:numPr>
        <w:autoSpaceDE w:val="0"/>
        <w:autoSpaceDN w:val="0"/>
        <w:adjustRightInd w:val="0"/>
        <w:spacing w:after="0" w:line="20" w:lineRule="atLeast"/>
        <w:rPr>
          <w:lang w:val="ru-RU"/>
        </w:rPr>
      </w:pPr>
      <w:r w:rsidRPr="005E5650">
        <w:rPr>
          <w:lang w:val="ru-RU"/>
        </w:rPr>
        <w:t>представник локалне заједнице Игор Михаљ</w:t>
      </w:r>
    </w:p>
    <w:p w14:paraId="62E6CCB4" w14:textId="7AECC707" w:rsidR="00137781" w:rsidRPr="00BC047E" w:rsidRDefault="00137781" w:rsidP="00137781">
      <w:pPr>
        <w:widowControl w:val="0"/>
        <w:numPr>
          <w:ilvl w:val="0"/>
          <w:numId w:val="11"/>
        </w:numPr>
        <w:autoSpaceDE w:val="0"/>
        <w:autoSpaceDN w:val="0"/>
        <w:adjustRightInd w:val="0"/>
        <w:spacing w:after="0" w:line="20" w:lineRule="atLeast"/>
        <w:rPr>
          <w:lang w:val="ru-RU"/>
        </w:rPr>
      </w:pPr>
      <w:r w:rsidRPr="005E5650">
        <w:rPr>
          <w:lang w:val="ru-RU"/>
        </w:rPr>
        <w:t xml:space="preserve">представник ученика </w:t>
      </w:r>
      <w:r w:rsidR="00BC047E" w:rsidRPr="00BC047E">
        <w:rPr>
          <w:lang w:val="sr-Cyrl-RS"/>
        </w:rPr>
        <w:t>Вукашин Копривица</w:t>
      </w:r>
    </w:p>
    <w:p w14:paraId="2F620124" w14:textId="77777777" w:rsidR="00137781" w:rsidRPr="00137781" w:rsidRDefault="00137781" w:rsidP="00691491">
      <w:pPr>
        <w:pStyle w:val="BodyText"/>
        <w:ind w:right="227"/>
        <w:rPr>
          <w:lang w:val="sr-Cyrl-RS"/>
        </w:rPr>
      </w:pPr>
    </w:p>
    <w:p w14:paraId="7DE62BF4" w14:textId="02053E91" w:rsidR="00691491" w:rsidRPr="00DB1325" w:rsidRDefault="00691491" w:rsidP="00DB1325">
      <w:pPr>
        <w:spacing w:after="0" w:line="240" w:lineRule="auto"/>
        <w:rPr>
          <w:b/>
          <w:bCs/>
        </w:rPr>
      </w:pPr>
      <w:r w:rsidRPr="00DB1325">
        <w:rPr>
          <w:b/>
          <w:bCs/>
        </w:rPr>
        <w:t xml:space="preserve">Задаци </w:t>
      </w:r>
      <w:r w:rsidRPr="00DB1325">
        <w:rPr>
          <w:b/>
          <w:bCs/>
          <w:lang w:val="sr-Cyrl-RS"/>
        </w:rPr>
        <w:t>Т</w:t>
      </w:r>
      <w:r w:rsidR="0085072C" w:rsidRPr="00DB1325">
        <w:rPr>
          <w:b/>
          <w:bCs/>
          <w:lang w:val="sr-Cyrl-RS"/>
        </w:rPr>
        <w:t>ИМа</w:t>
      </w:r>
      <w:r w:rsidRPr="00DB1325">
        <w:rPr>
          <w:b/>
          <w:bCs/>
        </w:rPr>
        <w:t xml:space="preserve"> су</w:t>
      </w:r>
      <w:r w:rsidRPr="00DB1325">
        <w:rPr>
          <w:b/>
          <w:bCs/>
          <w:lang w:val="sr-Cyrl-RS"/>
        </w:rPr>
        <w:t xml:space="preserve"> </w:t>
      </w:r>
      <w:r w:rsidRPr="00DB1325">
        <w:rPr>
          <w:b/>
          <w:bCs/>
          <w:spacing w:val="-5"/>
        </w:rPr>
        <w:t xml:space="preserve">да: </w:t>
      </w:r>
    </w:p>
    <w:p w14:paraId="02312402" w14:textId="44A59A44" w:rsidR="00691491" w:rsidRPr="008753F4" w:rsidRDefault="00691491" w:rsidP="00691491">
      <w:pPr>
        <w:pStyle w:val="ListParagraph"/>
        <w:numPr>
          <w:ilvl w:val="0"/>
          <w:numId w:val="8"/>
        </w:numPr>
        <w:tabs>
          <w:tab w:val="left" w:pos="382"/>
        </w:tabs>
        <w:ind w:right="230" w:firstLine="0"/>
        <w:rPr>
          <w:sz w:val="24"/>
        </w:rPr>
      </w:pPr>
      <w:r w:rsidRPr="008753F4">
        <w:rPr>
          <w:sz w:val="24"/>
        </w:rPr>
        <w:t xml:space="preserve">припрема програм и план заштите од </w:t>
      </w:r>
      <w:r w:rsidR="0085072C">
        <w:rPr>
          <w:sz w:val="24"/>
          <w:lang w:val="sr-Cyrl-RS"/>
        </w:rPr>
        <w:t>ДНЗЗ</w:t>
      </w:r>
      <w:r w:rsidRPr="008753F4">
        <w:rPr>
          <w:sz w:val="24"/>
        </w:rPr>
        <w:t xml:space="preserve"> у складу са специфичностима установе и утврђеним мерама за унапређивање на основу анализе стања;</w:t>
      </w:r>
    </w:p>
    <w:p w14:paraId="323F17A6" w14:textId="77777777" w:rsidR="00691491" w:rsidRPr="008753F4" w:rsidRDefault="00691491" w:rsidP="00691491">
      <w:pPr>
        <w:pStyle w:val="ListParagraph"/>
        <w:numPr>
          <w:ilvl w:val="0"/>
          <w:numId w:val="8"/>
        </w:numPr>
        <w:tabs>
          <w:tab w:val="left" w:pos="394"/>
        </w:tabs>
        <w:ind w:right="235" w:firstLine="0"/>
        <w:rPr>
          <w:sz w:val="24"/>
        </w:rPr>
      </w:pPr>
      <w:r w:rsidRPr="008753F4">
        <w:rPr>
          <w:sz w:val="24"/>
        </w:rPr>
        <w:t>процењује други и трећи ниво вршњачког насиља, учествује у изради плана заштите за ученике/плана појачаног васпитног рада за ученике;</w:t>
      </w:r>
    </w:p>
    <w:p w14:paraId="397B1A9E" w14:textId="076A05B5" w:rsidR="00691491" w:rsidRPr="008753F4" w:rsidRDefault="00691491" w:rsidP="00691491">
      <w:pPr>
        <w:pStyle w:val="ListParagraph"/>
        <w:numPr>
          <w:ilvl w:val="0"/>
          <w:numId w:val="8"/>
        </w:numPr>
        <w:tabs>
          <w:tab w:val="left" w:pos="420"/>
        </w:tabs>
        <w:ind w:right="233" w:firstLine="0"/>
        <w:rPr>
          <w:sz w:val="24"/>
        </w:rPr>
      </w:pPr>
      <w:r w:rsidRPr="008753F4">
        <w:rPr>
          <w:sz w:val="24"/>
        </w:rPr>
        <w:t xml:space="preserve">информише ученике, запослене и родитеље о планираним активностима и могућности тражења подршке и помоћи од </w:t>
      </w:r>
      <w:r w:rsidR="0085072C">
        <w:rPr>
          <w:sz w:val="24"/>
          <w:lang w:val="sr-Cyrl-RS"/>
        </w:rPr>
        <w:t>ТИМа</w:t>
      </w:r>
      <w:r w:rsidRPr="008753F4">
        <w:rPr>
          <w:sz w:val="24"/>
        </w:rPr>
        <w:t>;</w:t>
      </w:r>
    </w:p>
    <w:p w14:paraId="42B8EBAD" w14:textId="182D2BAF" w:rsidR="00691491" w:rsidRPr="008753F4" w:rsidRDefault="00691491" w:rsidP="00691491">
      <w:pPr>
        <w:pStyle w:val="ListParagraph"/>
        <w:numPr>
          <w:ilvl w:val="0"/>
          <w:numId w:val="8"/>
        </w:numPr>
        <w:tabs>
          <w:tab w:val="left" w:pos="386"/>
        </w:tabs>
        <w:ind w:right="227" w:firstLine="0"/>
        <w:rPr>
          <w:sz w:val="24"/>
        </w:rPr>
      </w:pPr>
      <w:r w:rsidRPr="008753F4">
        <w:rPr>
          <w:sz w:val="24"/>
        </w:rPr>
        <w:t>учествује у обукама и пројектима за развијање компетенција запослених потребних за превенцијуи</w:t>
      </w:r>
      <w:r w:rsidRPr="008753F4">
        <w:rPr>
          <w:sz w:val="24"/>
          <w:lang w:val="sr-Cyrl-RS"/>
        </w:rPr>
        <w:t xml:space="preserve"> и</w:t>
      </w:r>
      <w:r w:rsidRPr="008753F4">
        <w:rPr>
          <w:sz w:val="24"/>
        </w:rPr>
        <w:t xml:space="preserve"> интервенцију у ситуацијама </w:t>
      </w:r>
      <w:r w:rsidR="0067406B">
        <w:rPr>
          <w:sz w:val="24"/>
          <w:lang w:val="sr-Cyrl-RS"/>
        </w:rPr>
        <w:t>ДНЗЗ</w:t>
      </w:r>
      <w:r w:rsidRPr="008753F4">
        <w:rPr>
          <w:sz w:val="24"/>
        </w:rPr>
        <w:t>;</w:t>
      </w:r>
    </w:p>
    <w:p w14:paraId="4B36223D" w14:textId="1267A736" w:rsidR="00691491" w:rsidRPr="008753F4" w:rsidRDefault="00691491" w:rsidP="00691491">
      <w:pPr>
        <w:pStyle w:val="ListParagraph"/>
        <w:numPr>
          <w:ilvl w:val="0"/>
          <w:numId w:val="8"/>
        </w:numPr>
        <w:tabs>
          <w:tab w:val="left" w:pos="389"/>
        </w:tabs>
        <w:ind w:right="227" w:firstLine="0"/>
        <w:rPr>
          <w:sz w:val="24"/>
        </w:rPr>
      </w:pPr>
      <w:r w:rsidRPr="008753F4">
        <w:rPr>
          <w:sz w:val="24"/>
        </w:rPr>
        <w:t xml:space="preserve">предлаже мере за превенцију и заштиту, организује консултације и учествује у процени ризика и доношењу одлука о поступцима у случајевима сумње или дешавања </w:t>
      </w:r>
      <w:r w:rsidR="0067406B">
        <w:rPr>
          <w:sz w:val="24"/>
          <w:lang w:val="sr-Cyrl-RS"/>
        </w:rPr>
        <w:t>ДНЗЗ</w:t>
      </w:r>
      <w:r w:rsidRPr="008753F4">
        <w:rPr>
          <w:spacing w:val="-2"/>
          <w:sz w:val="24"/>
        </w:rPr>
        <w:t>;</w:t>
      </w:r>
    </w:p>
    <w:p w14:paraId="76CC688E" w14:textId="2D868C0C" w:rsidR="00691491" w:rsidRPr="008753F4" w:rsidRDefault="00691491" w:rsidP="00691491">
      <w:pPr>
        <w:pStyle w:val="ListParagraph"/>
        <w:numPr>
          <w:ilvl w:val="0"/>
          <w:numId w:val="8"/>
        </w:numPr>
        <w:tabs>
          <w:tab w:val="left" w:pos="372"/>
        </w:tabs>
        <w:ind w:left="372" w:hanging="260"/>
        <w:rPr>
          <w:sz w:val="24"/>
        </w:rPr>
      </w:pPr>
      <w:r w:rsidRPr="008753F4">
        <w:rPr>
          <w:sz w:val="24"/>
        </w:rPr>
        <w:t>укључује</w:t>
      </w:r>
      <w:r w:rsidRPr="008753F4">
        <w:rPr>
          <w:sz w:val="24"/>
          <w:lang w:val="sr-Cyrl-RS"/>
        </w:rPr>
        <w:t xml:space="preserve"> </w:t>
      </w:r>
      <w:r w:rsidRPr="008753F4">
        <w:rPr>
          <w:sz w:val="24"/>
        </w:rPr>
        <w:t>родитеље</w:t>
      </w:r>
      <w:r w:rsidRPr="008753F4">
        <w:rPr>
          <w:sz w:val="24"/>
          <w:lang w:val="sr-Cyrl-RS"/>
        </w:rPr>
        <w:t xml:space="preserve"> </w:t>
      </w:r>
      <w:r w:rsidRPr="008753F4">
        <w:rPr>
          <w:sz w:val="24"/>
        </w:rPr>
        <w:t>у</w:t>
      </w:r>
      <w:r w:rsidRPr="008753F4">
        <w:rPr>
          <w:sz w:val="24"/>
          <w:lang w:val="sr-Cyrl-RS"/>
        </w:rPr>
        <w:t xml:space="preserve"> </w:t>
      </w:r>
      <w:r w:rsidRPr="008753F4">
        <w:rPr>
          <w:sz w:val="24"/>
        </w:rPr>
        <w:t>превентивне</w:t>
      </w:r>
      <w:r w:rsidRPr="008753F4">
        <w:rPr>
          <w:sz w:val="24"/>
          <w:lang w:val="sr-Cyrl-RS"/>
        </w:rPr>
        <w:t xml:space="preserve"> </w:t>
      </w:r>
      <w:r w:rsidRPr="008753F4">
        <w:rPr>
          <w:sz w:val="24"/>
        </w:rPr>
        <w:t>и</w:t>
      </w:r>
      <w:r w:rsidRPr="008753F4">
        <w:rPr>
          <w:sz w:val="24"/>
          <w:lang w:val="sr-Cyrl-RS"/>
        </w:rPr>
        <w:t xml:space="preserve"> </w:t>
      </w:r>
      <w:r w:rsidRPr="008753F4">
        <w:rPr>
          <w:sz w:val="24"/>
        </w:rPr>
        <w:t>интервентне</w:t>
      </w:r>
      <w:r w:rsidRPr="008753F4">
        <w:rPr>
          <w:sz w:val="24"/>
          <w:lang w:val="sr-Cyrl-RS"/>
        </w:rPr>
        <w:t xml:space="preserve"> </w:t>
      </w:r>
      <w:r w:rsidRPr="008753F4">
        <w:rPr>
          <w:sz w:val="24"/>
        </w:rPr>
        <w:t>мере</w:t>
      </w:r>
      <w:r w:rsidRPr="008753F4">
        <w:rPr>
          <w:sz w:val="24"/>
          <w:lang w:val="sr-Cyrl-RS"/>
        </w:rPr>
        <w:t xml:space="preserve"> </w:t>
      </w:r>
      <w:r w:rsidRPr="008753F4">
        <w:rPr>
          <w:sz w:val="24"/>
        </w:rPr>
        <w:t>и</w:t>
      </w:r>
      <w:r w:rsidRPr="008753F4">
        <w:rPr>
          <w:spacing w:val="-2"/>
          <w:sz w:val="24"/>
        </w:rPr>
        <w:t xml:space="preserve"> активности;</w:t>
      </w:r>
      <w:r w:rsidR="0067406B">
        <w:rPr>
          <w:spacing w:val="-2"/>
          <w:sz w:val="24"/>
          <w:lang w:val="sr-Cyrl-RS"/>
        </w:rPr>
        <w:t xml:space="preserve"> </w:t>
      </w:r>
    </w:p>
    <w:p w14:paraId="1AD40D18" w14:textId="0230157C" w:rsidR="00691491" w:rsidRPr="008753F4" w:rsidRDefault="00691491" w:rsidP="00691491">
      <w:pPr>
        <w:pStyle w:val="ListParagraph"/>
        <w:numPr>
          <w:ilvl w:val="0"/>
          <w:numId w:val="8"/>
        </w:numPr>
        <w:tabs>
          <w:tab w:val="left" w:pos="372"/>
        </w:tabs>
        <w:ind w:right="225" w:firstLine="0"/>
        <w:rPr>
          <w:sz w:val="24"/>
        </w:rPr>
      </w:pPr>
      <w:r w:rsidRPr="008753F4">
        <w:rPr>
          <w:sz w:val="24"/>
        </w:rPr>
        <w:t>прати и</w:t>
      </w:r>
      <w:r w:rsidRPr="008753F4">
        <w:rPr>
          <w:sz w:val="24"/>
          <w:lang w:val="sr-Cyrl-RS"/>
        </w:rPr>
        <w:t xml:space="preserve"> </w:t>
      </w:r>
      <w:r w:rsidRPr="008753F4">
        <w:rPr>
          <w:sz w:val="24"/>
        </w:rPr>
        <w:t>процењује</w:t>
      </w:r>
      <w:r w:rsidRPr="008753F4">
        <w:rPr>
          <w:sz w:val="24"/>
          <w:lang w:val="sr-Cyrl-RS"/>
        </w:rPr>
        <w:t xml:space="preserve"> </w:t>
      </w:r>
      <w:r w:rsidRPr="008753F4">
        <w:rPr>
          <w:sz w:val="24"/>
        </w:rPr>
        <w:t>ефекте</w:t>
      </w:r>
      <w:r w:rsidRPr="008753F4">
        <w:rPr>
          <w:sz w:val="24"/>
          <w:lang w:val="sr-Cyrl-RS"/>
        </w:rPr>
        <w:t xml:space="preserve"> </w:t>
      </w:r>
      <w:r w:rsidRPr="008753F4">
        <w:rPr>
          <w:sz w:val="24"/>
        </w:rPr>
        <w:t>предузетих мера за</w:t>
      </w:r>
      <w:r w:rsidRPr="008753F4">
        <w:rPr>
          <w:sz w:val="24"/>
          <w:lang w:val="sr-Cyrl-RS"/>
        </w:rPr>
        <w:t xml:space="preserve"> </w:t>
      </w:r>
      <w:r w:rsidRPr="008753F4">
        <w:rPr>
          <w:sz w:val="24"/>
        </w:rPr>
        <w:t>заштиту</w:t>
      </w:r>
      <w:r w:rsidRPr="008753F4">
        <w:rPr>
          <w:sz w:val="24"/>
          <w:lang w:val="sr-Cyrl-RS"/>
        </w:rPr>
        <w:t xml:space="preserve"> </w:t>
      </w:r>
      <w:r w:rsidRPr="008753F4">
        <w:rPr>
          <w:sz w:val="24"/>
        </w:rPr>
        <w:t>ученика</w:t>
      </w:r>
      <w:r w:rsidRPr="008753F4">
        <w:rPr>
          <w:sz w:val="24"/>
          <w:lang w:val="sr-Cyrl-RS"/>
        </w:rPr>
        <w:t xml:space="preserve"> </w:t>
      </w:r>
      <w:r w:rsidRPr="008753F4">
        <w:rPr>
          <w:sz w:val="24"/>
        </w:rPr>
        <w:t>и даје</w:t>
      </w:r>
      <w:r w:rsidRPr="008753F4">
        <w:rPr>
          <w:sz w:val="24"/>
          <w:lang w:val="sr-Cyrl-RS"/>
        </w:rPr>
        <w:t xml:space="preserve"> </w:t>
      </w:r>
      <w:r w:rsidRPr="008753F4">
        <w:rPr>
          <w:sz w:val="24"/>
        </w:rPr>
        <w:t xml:space="preserve">одговарајуће предлоге </w:t>
      </w:r>
      <w:r w:rsidRPr="008753F4">
        <w:rPr>
          <w:spacing w:val="-2"/>
          <w:sz w:val="24"/>
        </w:rPr>
        <w:t>директору;</w:t>
      </w:r>
    </w:p>
    <w:p w14:paraId="54070EC9" w14:textId="12D4FD69" w:rsidR="00691491" w:rsidRPr="008753F4" w:rsidRDefault="00691491" w:rsidP="00691491">
      <w:pPr>
        <w:pStyle w:val="ListParagraph"/>
        <w:numPr>
          <w:ilvl w:val="0"/>
          <w:numId w:val="8"/>
        </w:numPr>
        <w:tabs>
          <w:tab w:val="left" w:pos="444"/>
        </w:tabs>
        <w:ind w:right="232" w:firstLine="0"/>
        <w:rPr>
          <w:sz w:val="24"/>
        </w:rPr>
      </w:pPr>
      <w:r w:rsidRPr="008753F4">
        <w:rPr>
          <w:sz w:val="24"/>
        </w:rPr>
        <w:t xml:space="preserve">сарађује са стручњацима из других надлежних органа, организација, служби и медија ради свеобухватне заштите ученика од </w:t>
      </w:r>
      <w:r w:rsidR="0067406B">
        <w:rPr>
          <w:sz w:val="24"/>
          <w:lang w:val="sr-Cyrl-RS"/>
        </w:rPr>
        <w:t>ДНЗЗ</w:t>
      </w:r>
      <w:r w:rsidRPr="008753F4">
        <w:rPr>
          <w:sz w:val="24"/>
        </w:rPr>
        <w:t>;</w:t>
      </w:r>
    </w:p>
    <w:p w14:paraId="2DCF1049" w14:textId="100A5135" w:rsidR="00691491" w:rsidRPr="008753F4" w:rsidRDefault="00691491" w:rsidP="00691491">
      <w:pPr>
        <w:pStyle w:val="ListParagraph"/>
        <w:numPr>
          <w:ilvl w:val="0"/>
          <w:numId w:val="8"/>
        </w:numPr>
        <w:tabs>
          <w:tab w:val="left" w:pos="371"/>
        </w:tabs>
        <w:ind w:left="371" w:hanging="259"/>
        <w:rPr>
          <w:sz w:val="24"/>
        </w:rPr>
      </w:pPr>
      <w:r w:rsidRPr="008753F4">
        <w:rPr>
          <w:sz w:val="24"/>
        </w:rPr>
        <w:t>води</w:t>
      </w:r>
      <w:r w:rsidRPr="008753F4">
        <w:rPr>
          <w:sz w:val="24"/>
          <w:lang w:val="sr-Cyrl-RS"/>
        </w:rPr>
        <w:t xml:space="preserve"> </w:t>
      </w:r>
      <w:r w:rsidRPr="008753F4">
        <w:rPr>
          <w:sz w:val="24"/>
        </w:rPr>
        <w:t>и</w:t>
      </w:r>
      <w:r w:rsidRPr="008753F4">
        <w:rPr>
          <w:sz w:val="24"/>
          <w:lang w:val="sr-Cyrl-RS"/>
        </w:rPr>
        <w:t xml:space="preserve"> </w:t>
      </w:r>
      <w:r w:rsidRPr="008753F4">
        <w:rPr>
          <w:sz w:val="24"/>
        </w:rPr>
        <w:t>чува</w:t>
      </w:r>
      <w:r w:rsidRPr="008753F4">
        <w:rPr>
          <w:sz w:val="24"/>
          <w:lang w:val="sr-Cyrl-RS"/>
        </w:rPr>
        <w:t xml:space="preserve"> </w:t>
      </w:r>
      <w:r w:rsidRPr="008753F4">
        <w:rPr>
          <w:spacing w:val="-2"/>
          <w:sz w:val="24"/>
        </w:rPr>
        <w:t>документацију;</w:t>
      </w:r>
      <w:r w:rsidR="0067406B">
        <w:rPr>
          <w:spacing w:val="-2"/>
          <w:sz w:val="24"/>
          <w:lang w:val="sr-Cyrl-RS"/>
        </w:rPr>
        <w:t xml:space="preserve"> </w:t>
      </w:r>
    </w:p>
    <w:p w14:paraId="7BB07D22" w14:textId="77777777" w:rsidR="00691491" w:rsidRPr="008753F4" w:rsidRDefault="00691491" w:rsidP="00691491">
      <w:pPr>
        <w:pStyle w:val="ListParagraph"/>
        <w:numPr>
          <w:ilvl w:val="0"/>
          <w:numId w:val="8"/>
        </w:numPr>
        <w:tabs>
          <w:tab w:val="left" w:pos="491"/>
        </w:tabs>
        <w:spacing w:before="64"/>
        <w:ind w:left="491" w:hanging="379"/>
        <w:jc w:val="left"/>
        <w:rPr>
          <w:sz w:val="24"/>
        </w:rPr>
      </w:pPr>
      <w:r w:rsidRPr="008753F4">
        <w:rPr>
          <w:sz w:val="24"/>
        </w:rPr>
        <w:t xml:space="preserve">извештава стручна тела и орган </w:t>
      </w:r>
      <w:r w:rsidRPr="008753F4">
        <w:rPr>
          <w:spacing w:val="-2"/>
          <w:sz w:val="24"/>
        </w:rPr>
        <w:t>управљања.</w:t>
      </w:r>
    </w:p>
    <w:p w14:paraId="3CBD7F88" w14:textId="77777777" w:rsidR="00691491" w:rsidRPr="008753F4" w:rsidRDefault="00691491" w:rsidP="00691491">
      <w:pPr>
        <w:pStyle w:val="BodyText"/>
        <w:spacing w:before="4"/>
        <w:ind w:left="0" w:firstLine="0"/>
        <w:jc w:val="left"/>
      </w:pPr>
    </w:p>
    <w:p w14:paraId="4CD259C0" w14:textId="5CA4156A" w:rsidR="00691491" w:rsidRPr="0067406B" w:rsidRDefault="0067406B" w:rsidP="0067406B">
      <w:pPr>
        <w:pStyle w:val="Heading1"/>
        <w:jc w:val="center"/>
        <w:rPr>
          <w:rFonts w:ascii="Times New Roman" w:hAnsi="Times New Roman" w:cs="Times New Roman"/>
          <w:color w:val="auto"/>
          <w:sz w:val="36"/>
          <w:szCs w:val="36"/>
          <w:lang w:val="sr-Cyrl-RS"/>
        </w:rPr>
      </w:pPr>
      <w:r>
        <w:rPr>
          <w:rFonts w:ascii="Times New Roman" w:hAnsi="Times New Roman" w:cs="Times New Roman"/>
          <w:color w:val="auto"/>
          <w:sz w:val="36"/>
          <w:szCs w:val="36"/>
          <w:lang w:val="sr-Cyrl-RS"/>
        </w:rPr>
        <w:lastRenderedPageBreak/>
        <w:t>6.1.</w:t>
      </w:r>
      <w:r w:rsidR="00C13E3B">
        <w:rPr>
          <w:rFonts w:ascii="Times New Roman" w:hAnsi="Times New Roman" w:cs="Times New Roman"/>
          <w:color w:val="auto"/>
          <w:sz w:val="36"/>
          <w:szCs w:val="36"/>
          <w:lang w:val="sr-Cyrl-RS"/>
        </w:rPr>
        <w:t>4</w:t>
      </w:r>
      <w:r>
        <w:rPr>
          <w:rFonts w:ascii="Times New Roman" w:hAnsi="Times New Roman" w:cs="Times New Roman"/>
          <w:color w:val="auto"/>
          <w:sz w:val="36"/>
          <w:szCs w:val="36"/>
          <w:lang w:val="sr-Cyrl-RS"/>
        </w:rPr>
        <w:t>.2. ПРОЦЕЊИВАЊЕ НИВОА НАСИЉА</w:t>
      </w:r>
    </w:p>
    <w:p w14:paraId="3CC9F052" w14:textId="77777777" w:rsidR="00691491" w:rsidRPr="008753F4" w:rsidRDefault="00691491" w:rsidP="00691491">
      <w:pPr>
        <w:pStyle w:val="BodyText"/>
        <w:spacing w:before="1"/>
        <w:ind w:right="231"/>
        <w:rPr>
          <w:lang w:val="sr-Cyrl-RS"/>
        </w:rPr>
      </w:pPr>
    </w:p>
    <w:p w14:paraId="2A153DE7" w14:textId="77777777" w:rsidR="00691491" w:rsidRPr="008753F4" w:rsidRDefault="00691491" w:rsidP="00691491">
      <w:pPr>
        <w:pStyle w:val="BodyText"/>
        <w:spacing w:before="1"/>
        <w:ind w:right="231"/>
        <w:rPr>
          <w:lang w:val="sr-Cyrl-RS"/>
        </w:rPr>
      </w:pPr>
      <w:r w:rsidRPr="008753F4">
        <w:t>Критеријуми за процену нивоа насиља су интензитет, степен ризика, трајање и учесталост насилног понашања, последице, број учесника, узраст и карактеристика развојног периода детета, односно ученика.</w:t>
      </w:r>
      <w:r w:rsidRPr="008753F4">
        <w:rPr>
          <w:lang w:val="sr-Cyrl-RS"/>
        </w:rPr>
        <w:t xml:space="preserve"> </w:t>
      </w:r>
      <w:r w:rsidRPr="008753F4">
        <w:t xml:space="preserve">Процену нивоа насиља врши </w:t>
      </w:r>
      <w:r w:rsidRPr="008753F4">
        <w:rPr>
          <w:lang w:val="sr-Cyrl-RS"/>
        </w:rPr>
        <w:t>Тим</w:t>
      </w:r>
      <w:r w:rsidRPr="008753F4">
        <w:t xml:space="preserve">, а на основу прикупљених информација и чињеница. </w:t>
      </w:r>
    </w:p>
    <w:p w14:paraId="0BF47EAB" w14:textId="77777777" w:rsidR="00691491" w:rsidRPr="0067406B" w:rsidRDefault="00691491" w:rsidP="00691491">
      <w:pPr>
        <w:pStyle w:val="Heading2"/>
        <w:rPr>
          <w:rFonts w:cs="Times New Roman"/>
        </w:rPr>
      </w:pPr>
      <w:r w:rsidRPr="008753F4">
        <w:rPr>
          <w:rFonts w:cs="Times New Roman"/>
          <w:i/>
          <w:iCs/>
          <w:lang w:val="sr-Cyrl-RS"/>
        </w:rPr>
        <w:t xml:space="preserve"> </w:t>
      </w:r>
      <w:r w:rsidRPr="008753F4">
        <w:rPr>
          <w:rFonts w:cs="Times New Roman"/>
          <w:i/>
          <w:iCs/>
        </w:rPr>
        <w:t xml:space="preserve"> </w:t>
      </w:r>
      <w:r w:rsidRPr="0067406B">
        <w:rPr>
          <w:rFonts w:cs="Times New Roman"/>
        </w:rPr>
        <w:t>Први ниво вршњачког насиља:</w:t>
      </w:r>
    </w:p>
    <w:p w14:paraId="3DAC1EFE" w14:textId="77777777" w:rsidR="00691491" w:rsidRPr="008753F4" w:rsidRDefault="00691491" w:rsidP="0067406B">
      <w:pPr>
        <w:pStyle w:val="ListParagraph"/>
        <w:numPr>
          <w:ilvl w:val="0"/>
          <w:numId w:val="7"/>
        </w:numPr>
        <w:tabs>
          <w:tab w:val="left" w:pos="318"/>
        </w:tabs>
        <w:ind w:right="224" w:firstLine="0"/>
        <w:rPr>
          <w:sz w:val="24"/>
        </w:rPr>
      </w:pPr>
      <w:r w:rsidRPr="008753F4">
        <w:rPr>
          <w:sz w:val="24"/>
          <w:lang w:val="sr-Cyrl-RS"/>
        </w:rPr>
        <w:t>О</w:t>
      </w:r>
      <w:r w:rsidRPr="008753F4">
        <w:rPr>
          <w:sz w:val="24"/>
        </w:rPr>
        <w:t>блици физичког насиља су: ударање чврга, гурање, штипање, гребање, гађање, чупање, уједање,</w:t>
      </w:r>
      <w:r w:rsidRPr="008753F4">
        <w:rPr>
          <w:sz w:val="24"/>
          <w:lang w:val="sr-Cyrl-RS"/>
        </w:rPr>
        <w:t xml:space="preserve"> </w:t>
      </w:r>
      <w:r w:rsidRPr="008753F4">
        <w:rPr>
          <w:sz w:val="24"/>
        </w:rPr>
        <w:t>саплитање, шутирање, прљање, уништавање ствари и сл.</w:t>
      </w:r>
    </w:p>
    <w:p w14:paraId="0F2DCAF2" w14:textId="77777777" w:rsidR="00691491" w:rsidRPr="008753F4" w:rsidRDefault="00691491" w:rsidP="0067406B">
      <w:pPr>
        <w:pStyle w:val="ListParagraph"/>
        <w:numPr>
          <w:ilvl w:val="0"/>
          <w:numId w:val="7"/>
        </w:numPr>
        <w:tabs>
          <w:tab w:val="left" w:pos="360"/>
        </w:tabs>
        <w:ind w:right="90" w:firstLine="0"/>
        <w:rPr>
          <w:sz w:val="24"/>
        </w:rPr>
      </w:pPr>
      <w:r w:rsidRPr="008753F4">
        <w:rPr>
          <w:sz w:val="24"/>
        </w:rPr>
        <w:t>Облици</w:t>
      </w:r>
      <w:r w:rsidRPr="008753F4">
        <w:rPr>
          <w:sz w:val="24"/>
          <w:lang w:val="sr-Cyrl-RS"/>
        </w:rPr>
        <w:t xml:space="preserve"> </w:t>
      </w:r>
      <w:r w:rsidRPr="008753F4">
        <w:rPr>
          <w:sz w:val="24"/>
        </w:rPr>
        <w:t>психичког</w:t>
      </w:r>
      <w:r w:rsidRPr="008753F4">
        <w:rPr>
          <w:sz w:val="24"/>
          <w:lang w:val="sr-Cyrl-RS"/>
        </w:rPr>
        <w:t xml:space="preserve"> н</w:t>
      </w:r>
      <w:r w:rsidRPr="008753F4">
        <w:rPr>
          <w:sz w:val="24"/>
        </w:rPr>
        <w:t>асиља</w:t>
      </w:r>
      <w:r w:rsidRPr="008753F4">
        <w:rPr>
          <w:sz w:val="24"/>
          <w:lang w:val="sr-Cyrl-RS"/>
        </w:rPr>
        <w:t xml:space="preserve"> </w:t>
      </w:r>
      <w:r w:rsidRPr="008753F4">
        <w:rPr>
          <w:sz w:val="24"/>
        </w:rPr>
        <w:t>су:</w:t>
      </w:r>
      <w:r w:rsidRPr="008753F4">
        <w:rPr>
          <w:sz w:val="24"/>
          <w:lang w:val="sr-Cyrl-RS"/>
        </w:rPr>
        <w:t xml:space="preserve"> о</w:t>
      </w:r>
      <w:r w:rsidRPr="008753F4">
        <w:rPr>
          <w:sz w:val="24"/>
        </w:rPr>
        <w:t>маловажавање,</w:t>
      </w:r>
      <w:r w:rsidRPr="008753F4">
        <w:rPr>
          <w:sz w:val="24"/>
          <w:lang w:val="sr-Cyrl-RS"/>
        </w:rPr>
        <w:t xml:space="preserve"> </w:t>
      </w:r>
      <w:r w:rsidRPr="008753F4">
        <w:rPr>
          <w:sz w:val="24"/>
        </w:rPr>
        <w:t>оговарање,</w:t>
      </w:r>
      <w:r w:rsidRPr="008753F4">
        <w:rPr>
          <w:sz w:val="24"/>
          <w:lang w:val="sr-Cyrl-RS"/>
        </w:rPr>
        <w:t xml:space="preserve"> </w:t>
      </w:r>
      <w:r w:rsidRPr="008753F4">
        <w:rPr>
          <w:sz w:val="24"/>
        </w:rPr>
        <w:t>вређање,</w:t>
      </w:r>
      <w:r w:rsidRPr="008753F4">
        <w:rPr>
          <w:sz w:val="24"/>
          <w:lang w:val="sr-Cyrl-RS"/>
        </w:rPr>
        <w:t xml:space="preserve"> </w:t>
      </w:r>
      <w:r w:rsidRPr="008753F4">
        <w:rPr>
          <w:sz w:val="24"/>
        </w:rPr>
        <w:t>ругање,</w:t>
      </w:r>
      <w:r w:rsidRPr="008753F4">
        <w:rPr>
          <w:sz w:val="24"/>
          <w:lang w:val="sr-Cyrl-RS"/>
        </w:rPr>
        <w:t xml:space="preserve"> </w:t>
      </w:r>
      <w:r w:rsidRPr="008753F4">
        <w:rPr>
          <w:sz w:val="24"/>
        </w:rPr>
        <w:t>називање</w:t>
      </w:r>
      <w:r w:rsidRPr="008753F4">
        <w:rPr>
          <w:sz w:val="24"/>
          <w:lang w:val="sr-Cyrl-RS"/>
        </w:rPr>
        <w:t xml:space="preserve"> </w:t>
      </w:r>
      <w:r w:rsidRPr="008753F4">
        <w:rPr>
          <w:sz w:val="24"/>
        </w:rPr>
        <w:t>погрдним именима, псовање, етикетирањe, имитирање, „прозивање” и сл.</w:t>
      </w:r>
    </w:p>
    <w:p w14:paraId="6ACF6321" w14:textId="77777777" w:rsidR="00691491" w:rsidRPr="008753F4" w:rsidRDefault="00691491" w:rsidP="0067406B">
      <w:pPr>
        <w:pStyle w:val="ListParagraph"/>
        <w:numPr>
          <w:ilvl w:val="0"/>
          <w:numId w:val="7"/>
        </w:numPr>
        <w:tabs>
          <w:tab w:val="left" w:pos="328"/>
        </w:tabs>
        <w:ind w:right="229" w:firstLine="0"/>
        <w:rPr>
          <w:sz w:val="24"/>
        </w:rPr>
      </w:pPr>
      <w:r w:rsidRPr="008753F4">
        <w:rPr>
          <w:sz w:val="24"/>
        </w:rPr>
        <w:t>Облици социјалног насиља су:</w:t>
      </w:r>
      <w:r w:rsidRPr="008753F4">
        <w:rPr>
          <w:sz w:val="24"/>
          <w:lang w:val="sr-Cyrl-RS"/>
        </w:rPr>
        <w:t xml:space="preserve"> </w:t>
      </w:r>
      <w:r w:rsidRPr="008753F4">
        <w:rPr>
          <w:sz w:val="24"/>
        </w:rPr>
        <w:t>добацивање,</w:t>
      </w:r>
      <w:r w:rsidRPr="008753F4">
        <w:rPr>
          <w:sz w:val="24"/>
          <w:lang w:val="sr-Cyrl-RS"/>
        </w:rPr>
        <w:t xml:space="preserve"> </w:t>
      </w:r>
      <w:r w:rsidRPr="008753F4">
        <w:rPr>
          <w:sz w:val="24"/>
        </w:rPr>
        <w:t>подсмевање,</w:t>
      </w:r>
      <w:r w:rsidRPr="008753F4">
        <w:rPr>
          <w:sz w:val="24"/>
          <w:lang w:val="sr-Cyrl-RS"/>
        </w:rPr>
        <w:t xml:space="preserve"> </w:t>
      </w:r>
      <w:r w:rsidRPr="008753F4">
        <w:rPr>
          <w:sz w:val="24"/>
        </w:rPr>
        <w:t>искључивање</w:t>
      </w:r>
      <w:r w:rsidRPr="008753F4">
        <w:rPr>
          <w:sz w:val="24"/>
          <w:lang w:val="sr-Cyrl-RS"/>
        </w:rPr>
        <w:t xml:space="preserve"> </w:t>
      </w:r>
      <w:r w:rsidRPr="008753F4">
        <w:rPr>
          <w:sz w:val="24"/>
        </w:rPr>
        <w:t>из</w:t>
      </w:r>
      <w:r w:rsidRPr="008753F4">
        <w:rPr>
          <w:sz w:val="24"/>
          <w:lang w:val="sr-Cyrl-RS"/>
        </w:rPr>
        <w:t xml:space="preserve"> </w:t>
      </w:r>
      <w:r w:rsidRPr="008753F4">
        <w:rPr>
          <w:sz w:val="24"/>
        </w:rPr>
        <w:t>групе</w:t>
      </w:r>
      <w:r w:rsidRPr="008753F4">
        <w:rPr>
          <w:sz w:val="24"/>
          <w:lang w:val="sr-Cyrl-RS"/>
        </w:rPr>
        <w:t xml:space="preserve"> </w:t>
      </w:r>
      <w:r w:rsidRPr="008753F4">
        <w:rPr>
          <w:sz w:val="24"/>
        </w:rPr>
        <w:t>или</w:t>
      </w:r>
      <w:r w:rsidRPr="008753F4">
        <w:rPr>
          <w:sz w:val="24"/>
          <w:lang w:val="sr-Cyrl-RS"/>
        </w:rPr>
        <w:t xml:space="preserve"> </w:t>
      </w:r>
      <w:r w:rsidRPr="008753F4">
        <w:rPr>
          <w:sz w:val="24"/>
        </w:rPr>
        <w:t>заједничких активности, фаворизовање на основу различитости, ширење гласина и сл.</w:t>
      </w:r>
    </w:p>
    <w:p w14:paraId="311AD230" w14:textId="77777777" w:rsidR="00691491" w:rsidRPr="008753F4" w:rsidRDefault="00691491" w:rsidP="0067406B">
      <w:pPr>
        <w:pStyle w:val="ListParagraph"/>
        <w:numPr>
          <w:ilvl w:val="0"/>
          <w:numId w:val="7"/>
        </w:numPr>
        <w:tabs>
          <w:tab w:val="left" w:pos="311"/>
        </w:tabs>
        <w:spacing w:before="64"/>
        <w:ind w:right="233" w:firstLine="0"/>
        <w:rPr>
          <w:sz w:val="24"/>
        </w:rPr>
      </w:pPr>
      <w:r w:rsidRPr="008753F4">
        <w:rPr>
          <w:sz w:val="24"/>
          <w:lang w:val="sr-Cyrl-RS"/>
        </w:rPr>
        <w:t>О</w:t>
      </w:r>
      <w:r w:rsidRPr="008753F4">
        <w:rPr>
          <w:sz w:val="24"/>
        </w:rPr>
        <w:t>блици сексуалног насиља са сексуалном поруком су: добацивање, псовање, ласцивни коментари, ширење прича, етикетирање, сексуално недвосмислена гестикулација и сл.</w:t>
      </w:r>
    </w:p>
    <w:p w14:paraId="6CFE562C" w14:textId="77777777" w:rsidR="00691491" w:rsidRPr="008753F4" w:rsidRDefault="00691491" w:rsidP="0067406B">
      <w:pPr>
        <w:pStyle w:val="ListParagraph"/>
        <w:numPr>
          <w:ilvl w:val="0"/>
          <w:numId w:val="7"/>
        </w:numPr>
        <w:tabs>
          <w:tab w:val="left" w:pos="428"/>
        </w:tabs>
        <w:ind w:right="221" w:firstLine="0"/>
        <w:rPr>
          <w:sz w:val="24"/>
        </w:rPr>
      </w:pPr>
      <w:r w:rsidRPr="008753F4">
        <w:rPr>
          <w:sz w:val="24"/>
          <w:lang w:val="sr-Cyrl-RS"/>
        </w:rPr>
        <w:t>О</w:t>
      </w:r>
      <w:r w:rsidRPr="008753F4">
        <w:rPr>
          <w:sz w:val="24"/>
        </w:rPr>
        <w:t>блици насиља злоупотребом информационих технологија, друштвених мрежа и других дигиталних канала комуникације су: узнемиравајуће позивање, слање узнемиравајућих порука смс-ом, ммс-ом или путем аудио</w:t>
      </w:r>
      <w:r w:rsidRPr="008753F4">
        <w:rPr>
          <w:sz w:val="24"/>
          <w:lang w:val="sr-Cyrl-RS"/>
        </w:rPr>
        <w:t>-</w:t>
      </w:r>
      <w:r w:rsidRPr="008753F4">
        <w:rPr>
          <w:sz w:val="24"/>
        </w:rPr>
        <w:t>визуелних снимака и сл.</w:t>
      </w:r>
    </w:p>
    <w:p w14:paraId="743CD4E9" w14:textId="77777777" w:rsidR="00691491" w:rsidRPr="008753F4" w:rsidRDefault="00691491" w:rsidP="0067406B">
      <w:pPr>
        <w:pStyle w:val="BodyText"/>
        <w:ind w:firstLine="608"/>
      </w:pPr>
      <w:r w:rsidRPr="008753F4">
        <w:t>Понављање</w:t>
      </w:r>
      <w:r w:rsidRPr="008753F4">
        <w:rPr>
          <w:lang w:val="sr-Cyrl-RS"/>
        </w:rPr>
        <w:t xml:space="preserve"> </w:t>
      </w:r>
      <w:r w:rsidRPr="008753F4">
        <w:t>поступака</w:t>
      </w:r>
      <w:r w:rsidRPr="008753F4">
        <w:rPr>
          <w:lang w:val="sr-Cyrl-RS"/>
        </w:rPr>
        <w:t xml:space="preserve"> </w:t>
      </w:r>
      <w:r w:rsidRPr="008753F4">
        <w:t>класификованих</w:t>
      </w:r>
      <w:r w:rsidRPr="008753F4">
        <w:rPr>
          <w:lang w:val="sr-Cyrl-RS"/>
        </w:rPr>
        <w:t xml:space="preserve"> </w:t>
      </w:r>
      <w:r w:rsidRPr="008753F4">
        <w:t>као</w:t>
      </w:r>
      <w:r w:rsidRPr="008753F4">
        <w:rPr>
          <w:lang w:val="sr-Cyrl-RS"/>
        </w:rPr>
        <w:t xml:space="preserve"> </w:t>
      </w:r>
      <w:r w:rsidRPr="008753F4">
        <w:t>првиниво</w:t>
      </w:r>
      <w:r w:rsidRPr="008753F4">
        <w:rPr>
          <w:lang w:val="sr-Cyrl-RS"/>
        </w:rPr>
        <w:t xml:space="preserve"> </w:t>
      </w:r>
      <w:r w:rsidRPr="008753F4">
        <w:t>насиља,</w:t>
      </w:r>
      <w:r w:rsidRPr="008753F4">
        <w:rPr>
          <w:lang w:val="sr-Cyrl-RS"/>
        </w:rPr>
        <w:t xml:space="preserve"> </w:t>
      </w:r>
      <w:r w:rsidRPr="008753F4">
        <w:t>сматрају</w:t>
      </w:r>
      <w:r w:rsidRPr="008753F4">
        <w:rPr>
          <w:lang w:val="sr-Cyrl-RS"/>
        </w:rPr>
        <w:t xml:space="preserve"> </w:t>
      </w:r>
      <w:r w:rsidRPr="008753F4">
        <w:t>се</w:t>
      </w:r>
      <w:r w:rsidRPr="008753F4">
        <w:rPr>
          <w:lang w:val="sr-Cyrl-RS"/>
        </w:rPr>
        <w:t xml:space="preserve"> </w:t>
      </w:r>
      <w:r w:rsidRPr="008753F4">
        <w:t>другим</w:t>
      </w:r>
      <w:r w:rsidRPr="008753F4">
        <w:rPr>
          <w:lang w:val="sr-Cyrl-RS"/>
        </w:rPr>
        <w:t xml:space="preserve"> </w:t>
      </w:r>
      <w:r w:rsidRPr="008753F4">
        <w:rPr>
          <w:spacing w:val="-2"/>
        </w:rPr>
        <w:t>нивоом.</w:t>
      </w:r>
    </w:p>
    <w:p w14:paraId="5CC0E375" w14:textId="77777777" w:rsidR="00691491" w:rsidRPr="0067406B" w:rsidRDefault="00691491" w:rsidP="00691491">
      <w:pPr>
        <w:pStyle w:val="Heading2"/>
        <w:rPr>
          <w:rFonts w:cs="Times New Roman"/>
        </w:rPr>
      </w:pPr>
      <w:r w:rsidRPr="0067406B">
        <w:rPr>
          <w:rFonts w:cs="Times New Roman"/>
        </w:rPr>
        <w:t xml:space="preserve"> Други ниво вршњачког насиља:</w:t>
      </w:r>
    </w:p>
    <w:p w14:paraId="6EE2E03C" w14:textId="77777777" w:rsidR="00691491" w:rsidRPr="008753F4" w:rsidRDefault="00691491" w:rsidP="00691491">
      <w:pPr>
        <w:pStyle w:val="ListParagraph"/>
        <w:numPr>
          <w:ilvl w:val="0"/>
          <w:numId w:val="7"/>
        </w:numPr>
        <w:tabs>
          <w:tab w:val="left" w:pos="356"/>
        </w:tabs>
        <w:ind w:right="232" w:firstLine="0"/>
        <w:rPr>
          <w:sz w:val="24"/>
        </w:rPr>
      </w:pPr>
      <w:r w:rsidRPr="008753F4">
        <w:rPr>
          <w:sz w:val="24"/>
          <w:lang w:val="sr-Cyrl-RS"/>
        </w:rPr>
        <w:t>О</w:t>
      </w:r>
      <w:r w:rsidRPr="008753F4">
        <w:rPr>
          <w:sz w:val="24"/>
        </w:rPr>
        <w:t>блици физичког насиља су: шамарање, ударање, гажење, цепање одела, „шутке”, затварање, пљување, отимање и уништавање имовине, измицање столице, чупање за уши и косу и сл.</w:t>
      </w:r>
    </w:p>
    <w:p w14:paraId="10C14ABF" w14:textId="77777777" w:rsidR="00691491" w:rsidRPr="008753F4" w:rsidRDefault="00691491" w:rsidP="00691491">
      <w:pPr>
        <w:pStyle w:val="ListParagraph"/>
        <w:numPr>
          <w:ilvl w:val="0"/>
          <w:numId w:val="7"/>
        </w:numPr>
        <w:tabs>
          <w:tab w:val="left" w:pos="304"/>
        </w:tabs>
        <w:ind w:right="230" w:firstLine="0"/>
        <w:rPr>
          <w:sz w:val="24"/>
        </w:rPr>
      </w:pPr>
      <w:r w:rsidRPr="008753F4">
        <w:rPr>
          <w:sz w:val="24"/>
          <w:lang w:val="sr-Cyrl-RS"/>
        </w:rPr>
        <w:t>О</w:t>
      </w:r>
      <w:r w:rsidRPr="008753F4">
        <w:rPr>
          <w:sz w:val="24"/>
        </w:rPr>
        <w:t>блици психичког насиља су: уцењивање, претње, неправедно кажњавање, забрана комуницирања, искључивање, манипулисање и сл.</w:t>
      </w:r>
    </w:p>
    <w:p w14:paraId="625D390F" w14:textId="77777777" w:rsidR="00691491" w:rsidRPr="008753F4" w:rsidRDefault="00691491" w:rsidP="00691491">
      <w:pPr>
        <w:pStyle w:val="ListParagraph"/>
        <w:numPr>
          <w:ilvl w:val="0"/>
          <w:numId w:val="7"/>
        </w:numPr>
        <w:tabs>
          <w:tab w:val="left" w:pos="337"/>
        </w:tabs>
        <w:ind w:right="224" w:firstLine="0"/>
        <w:rPr>
          <w:sz w:val="24"/>
        </w:rPr>
      </w:pPr>
      <w:r w:rsidRPr="008753F4">
        <w:rPr>
          <w:sz w:val="24"/>
          <w:lang w:val="sr-Cyrl-RS"/>
        </w:rPr>
        <w:t>О</w:t>
      </w:r>
      <w:r w:rsidRPr="008753F4">
        <w:rPr>
          <w:sz w:val="24"/>
        </w:rPr>
        <w:t>блици социјалног насиља су: сплеткарење, ускраћивање пажње од стране групе (игнорисање), неукључивање, неприхватање, манипулисање, искоришћавање и сл.</w:t>
      </w:r>
    </w:p>
    <w:p w14:paraId="2D62CCB7" w14:textId="77777777" w:rsidR="00691491" w:rsidRPr="008753F4" w:rsidRDefault="00691491" w:rsidP="00691491">
      <w:pPr>
        <w:pStyle w:val="ListParagraph"/>
        <w:numPr>
          <w:ilvl w:val="0"/>
          <w:numId w:val="7"/>
        </w:numPr>
        <w:tabs>
          <w:tab w:val="left" w:pos="366"/>
        </w:tabs>
        <w:ind w:right="232" w:firstLine="0"/>
        <w:rPr>
          <w:sz w:val="24"/>
        </w:rPr>
      </w:pPr>
      <w:r w:rsidRPr="008753F4">
        <w:rPr>
          <w:sz w:val="24"/>
          <w:lang w:val="sr-Cyrl-RS"/>
        </w:rPr>
        <w:t>О</w:t>
      </w:r>
      <w:r w:rsidRPr="008753F4">
        <w:rPr>
          <w:sz w:val="24"/>
        </w:rPr>
        <w:t>блици сексуалног насиља су: сексуално додиривање, показивање порнографског материјала, показивање интимних делова тела, свлачење и сл.</w:t>
      </w:r>
    </w:p>
    <w:p w14:paraId="42546145" w14:textId="77777777" w:rsidR="00691491" w:rsidRPr="008753F4" w:rsidRDefault="00691491" w:rsidP="00691491">
      <w:pPr>
        <w:pStyle w:val="ListParagraph"/>
        <w:numPr>
          <w:ilvl w:val="0"/>
          <w:numId w:val="7"/>
        </w:numPr>
        <w:tabs>
          <w:tab w:val="left" w:pos="428"/>
        </w:tabs>
        <w:ind w:right="225" w:firstLine="0"/>
        <w:rPr>
          <w:sz w:val="24"/>
        </w:rPr>
      </w:pPr>
      <w:r w:rsidRPr="008753F4">
        <w:rPr>
          <w:sz w:val="24"/>
          <w:lang w:val="sr-Cyrl-RS"/>
        </w:rPr>
        <w:t>О</w:t>
      </w:r>
      <w:r w:rsidRPr="008753F4">
        <w:rPr>
          <w:sz w:val="24"/>
        </w:rPr>
        <w:t>блици насиља злоупотребом информационих технологија, друштвених мрежа и других дигиталних канала комуникације су: оглашавање, снимање и слање видео записа, злоупотреба друштвених мрежа, блогова, форумa и четовања у циљу вређања, исмевања и подстицање угрожавања достојанства личности снимање камером појединаца против њихове воље, снимање камером насилних сцена, дистрибуирање снимака и сл.</w:t>
      </w:r>
    </w:p>
    <w:p w14:paraId="3A247746" w14:textId="531DAEA1" w:rsidR="00691491" w:rsidRPr="0067406B" w:rsidRDefault="00691491" w:rsidP="00691491">
      <w:pPr>
        <w:pStyle w:val="Heading2"/>
        <w:rPr>
          <w:rFonts w:cs="Times New Roman"/>
        </w:rPr>
      </w:pPr>
      <w:r w:rsidRPr="0067406B">
        <w:rPr>
          <w:rFonts w:cs="Times New Roman"/>
        </w:rPr>
        <w:t>Трећи ниво вршњачког насиља:</w:t>
      </w:r>
    </w:p>
    <w:p w14:paraId="24007ECA" w14:textId="77777777" w:rsidR="00691491" w:rsidRPr="008753F4" w:rsidRDefault="00691491" w:rsidP="00691491">
      <w:pPr>
        <w:pStyle w:val="ListParagraph"/>
        <w:numPr>
          <w:ilvl w:val="0"/>
          <w:numId w:val="7"/>
        </w:numPr>
        <w:tabs>
          <w:tab w:val="left" w:pos="316"/>
        </w:tabs>
        <w:ind w:right="232" w:firstLine="0"/>
        <w:rPr>
          <w:sz w:val="24"/>
        </w:rPr>
      </w:pPr>
      <w:r w:rsidRPr="008753F4">
        <w:rPr>
          <w:sz w:val="24"/>
          <w:lang w:val="sr-Cyrl-RS"/>
        </w:rPr>
        <w:t>О</w:t>
      </w:r>
      <w:r w:rsidRPr="008753F4">
        <w:rPr>
          <w:sz w:val="24"/>
        </w:rPr>
        <w:t>блици физичког насиља су: туча, дављење, бацање, проузроковање опекотина и других повреда, ускраћивање хране и сна, излагање ниским температурама, напад оружјем и сл.</w:t>
      </w:r>
    </w:p>
    <w:p w14:paraId="420CD45D" w14:textId="77777777" w:rsidR="00691491" w:rsidRPr="008753F4" w:rsidRDefault="00691491" w:rsidP="00691491">
      <w:pPr>
        <w:pStyle w:val="ListParagraph"/>
        <w:numPr>
          <w:ilvl w:val="0"/>
          <w:numId w:val="7"/>
        </w:numPr>
        <w:tabs>
          <w:tab w:val="left" w:pos="294"/>
        </w:tabs>
        <w:ind w:right="231" w:firstLine="0"/>
        <w:rPr>
          <w:sz w:val="24"/>
        </w:rPr>
      </w:pPr>
      <w:r w:rsidRPr="008753F4">
        <w:rPr>
          <w:sz w:val="24"/>
          <w:lang w:val="sr-Cyrl-RS"/>
        </w:rPr>
        <w:t>О</w:t>
      </w:r>
      <w:r w:rsidRPr="008753F4">
        <w:rPr>
          <w:sz w:val="24"/>
        </w:rPr>
        <w:t>блици</w:t>
      </w:r>
      <w:r w:rsidRPr="008753F4">
        <w:rPr>
          <w:sz w:val="24"/>
          <w:lang w:val="sr-Cyrl-RS"/>
        </w:rPr>
        <w:t xml:space="preserve"> </w:t>
      </w:r>
      <w:r w:rsidRPr="008753F4">
        <w:rPr>
          <w:sz w:val="24"/>
        </w:rPr>
        <w:t>психичког</w:t>
      </w:r>
      <w:r w:rsidRPr="008753F4">
        <w:rPr>
          <w:sz w:val="24"/>
          <w:lang w:val="sr-Cyrl-RS"/>
        </w:rPr>
        <w:t xml:space="preserve"> </w:t>
      </w:r>
      <w:r w:rsidRPr="008753F4">
        <w:rPr>
          <w:sz w:val="24"/>
        </w:rPr>
        <w:t>насиља</w:t>
      </w:r>
      <w:r w:rsidRPr="008753F4">
        <w:rPr>
          <w:sz w:val="24"/>
          <w:lang w:val="sr-Cyrl-RS"/>
        </w:rPr>
        <w:t xml:space="preserve"> </w:t>
      </w:r>
      <w:r w:rsidRPr="008753F4">
        <w:rPr>
          <w:sz w:val="24"/>
        </w:rPr>
        <w:t>су:</w:t>
      </w:r>
      <w:r w:rsidRPr="008753F4">
        <w:rPr>
          <w:sz w:val="24"/>
          <w:lang w:val="sr-Cyrl-RS"/>
        </w:rPr>
        <w:t xml:space="preserve"> </w:t>
      </w:r>
      <w:r w:rsidRPr="008753F4">
        <w:rPr>
          <w:sz w:val="24"/>
        </w:rPr>
        <w:t>застрашивање,</w:t>
      </w:r>
      <w:r w:rsidRPr="008753F4">
        <w:rPr>
          <w:sz w:val="24"/>
          <w:lang w:val="sr-Cyrl-RS"/>
        </w:rPr>
        <w:t xml:space="preserve"> </w:t>
      </w:r>
      <w:r w:rsidRPr="008753F4">
        <w:rPr>
          <w:sz w:val="24"/>
        </w:rPr>
        <w:t xml:space="preserve"> уцењивање</w:t>
      </w:r>
      <w:r w:rsidRPr="008753F4">
        <w:rPr>
          <w:sz w:val="24"/>
          <w:lang w:val="sr-Cyrl-RS"/>
        </w:rPr>
        <w:t xml:space="preserve"> </w:t>
      </w:r>
      <w:r w:rsidRPr="008753F4">
        <w:rPr>
          <w:sz w:val="24"/>
        </w:rPr>
        <w:t>уз</w:t>
      </w:r>
      <w:r w:rsidRPr="008753F4">
        <w:rPr>
          <w:sz w:val="24"/>
          <w:lang w:val="sr-Cyrl-RS"/>
        </w:rPr>
        <w:t xml:space="preserve"> </w:t>
      </w:r>
      <w:r w:rsidRPr="008753F4">
        <w:rPr>
          <w:sz w:val="24"/>
        </w:rPr>
        <w:t>озбиљну</w:t>
      </w:r>
      <w:r w:rsidRPr="008753F4">
        <w:rPr>
          <w:sz w:val="24"/>
          <w:lang w:val="sr-Cyrl-RS"/>
        </w:rPr>
        <w:t xml:space="preserve"> </w:t>
      </w:r>
      <w:r w:rsidRPr="008753F4">
        <w:rPr>
          <w:sz w:val="24"/>
        </w:rPr>
        <w:t>претњу,</w:t>
      </w:r>
      <w:r w:rsidRPr="008753F4">
        <w:rPr>
          <w:sz w:val="24"/>
          <w:lang w:val="sr-Cyrl-RS"/>
        </w:rPr>
        <w:t xml:space="preserve"> </w:t>
      </w:r>
      <w:r w:rsidRPr="008753F4">
        <w:rPr>
          <w:sz w:val="24"/>
        </w:rPr>
        <w:t>изнуђивање</w:t>
      </w:r>
      <w:r w:rsidRPr="008753F4">
        <w:rPr>
          <w:sz w:val="24"/>
          <w:lang w:val="sr-Cyrl-RS"/>
        </w:rPr>
        <w:t xml:space="preserve"> </w:t>
      </w:r>
      <w:r w:rsidRPr="008753F4">
        <w:rPr>
          <w:sz w:val="24"/>
        </w:rPr>
        <w:t>новца</w:t>
      </w:r>
      <w:r w:rsidRPr="008753F4">
        <w:rPr>
          <w:sz w:val="24"/>
          <w:lang w:val="sr-Cyrl-RS"/>
        </w:rPr>
        <w:t xml:space="preserve"> </w:t>
      </w:r>
      <w:r w:rsidRPr="008753F4">
        <w:rPr>
          <w:sz w:val="24"/>
        </w:rPr>
        <w:t>или ствари, ограничавање кретања, навођење на коришћење наркотичких средстава и психоактивних супстанци, укључивање у деструктивне групе и организације и сл.</w:t>
      </w:r>
    </w:p>
    <w:p w14:paraId="013BCA7B" w14:textId="77777777" w:rsidR="00691491" w:rsidRPr="008753F4" w:rsidRDefault="00691491" w:rsidP="00691491">
      <w:pPr>
        <w:pStyle w:val="ListParagraph"/>
        <w:numPr>
          <w:ilvl w:val="0"/>
          <w:numId w:val="7"/>
        </w:numPr>
        <w:tabs>
          <w:tab w:val="left" w:pos="304"/>
        </w:tabs>
        <w:ind w:right="234" w:firstLine="0"/>
        <w:rPr>
          <w:sz w:val="24"/>
        </w:rPr>
      </w:pPr>
      <w:r w:rsidRPr="008753F4">
        <w:rPr>
          <w:sz w:val="24"/>
          <w:lang w:val="sr-Cyrl-RS"/>
        </w:rPr>
        <w:t>О</w:t>
      </w:r>
      <w:r w:rsidRPr="008753F4">
        <w:rPr>
          <w:sz w:val="24"/>
        </w:rPr>
        <w:t xml:space="preserve">блици социјалног насиља су: претње, изолација, малтретирање групе према појединцу или групи, организовање затворених </w:t>
      </w:r>
      <w:r w:rsidRPr="008753F4">
        <w:rPr>
          <w:sz w:val="24"/>
        </w:rPr>
        <w:lastRenderedPageBreak/>
        <w:t>група (кланова) које има за последицу повређивање других и сл.</w:t>
      </w:r>
    </w:p>
    <w:p w14:paraId="6DD38A3A" w14:textId="77777777" w:rsidR="00691491" w:rsidRPr="008753F4" w:rsidRDefault="00691491" w:rsidP="00691491">
      <w:pPr>
        <w:pStyle w:val="ListParagraph"/>
        <w:numPr>
          <w:ilvl w:val="0"/>
          <w:numId w:val="7"/>
        </w:numPr>
        <w:tabs>
          <w:tab w:val="left" w:pos="364"/>
        </w:tabs>
        <w:ind w:right="223" w:firstLine="0"/>
        <w:rPr>
          <w:sz w:val="24"/>
        </w:rPr>
      </w:pPr>
      <w:r w:rsidRPr="008753F4">
        <w:rPr>
          <w:sz w:val="24"/>
          <w:lang w:val="sr-Cyrl-RS"/>
        </w:rPr>
        <w:t>О</w:t>
      </w:r>
      <w:r w:rsidRPr="008753F4">
        <w:rPr>
          <w:sz w:val="24"/>
        </w:rPr>
        <w:t>блици сексуалног насиља: завођење ученика од стране запослених, злоупотреба ауторитета, поверења, или утицаја над дететом/учеником подвођење, навођење, изнуђивање и принуда на сексуални чин, силовање, инцест и сл.</w:t>
      </w:r>
    </w:p>
    <w:p w14:paraId="676AC017" w14:textId="77777777" w:rsidR="00691491" w:rsidRPr="008753F4" w:rsidRDefault="00691491" w:rsidP="00691491">
      <w:pPr>
        <w:pStyle w:val="ListParagraph"/>
        <w:numPr>
          <w:ilvl w:val="0"/>
          <w:numId w:val="7"/>
        </w:numPr>
        <w:tabs>
          <w:tab w:val="left" w:pos="428"/>
        </w:tabs>
        <w:ind w:right="222" w:firstLine="0"/>
        <w:rPr>
          <w:sz w:val="24"/>
        </w:rPr>
      </w:pPr>
      <w:r w:rsidRPr="008753F4">
        <w:rPr>
          <w:sz w:val="24"/>
          <w:lang w:val="sr-Cyrl-RS"/>
        </w:rPr>
        <w:t>О</w:t>
      </w:r>
      <w:r w:rsidRPr="008753F4">
        <w:rPr>
          <w:sz w:val="24"/>
        </w:rPr>
        <w:t xml:space="preserve">блици насиља злоупотребом информационих технологија, друштвених мрежа и других дигиталних канала комуникације су: злоупотреба друштвених мрежа, блогова, форумa и четовања у циљу слања претњи и угрожавања сигурности, снимање камером насилних сцена, дистрибуирање снимака и слика, снимање насилних сцена, дистрибуирање снимака и слика, дечија порнографија и </w:t>
      </w:r>
      <w:r w:rsidRPr="008753F4">
        <w:rPr>
          <w:spacing w:val="-4"/>
          <w:sz w:val="24"/>
        </w:rPr>
        <w:t>сл.</w:t>
      </w:r>
    </w:p>
    <w:p w14:paraId="055822D4" w14:textId="77777777" w:rsidR="00691491" w:rsidRPr="008753F4" w:rsidRDefault="00691491" w:rsidP="00691491">
      <w:pPr>
        <w:pStyle w:val="BodyText"/>
        <w:spacing w:before="4"/>
        <w:ind w:left="0" w:firstLine="0"/>
        <w:jc w:val="left"/>
      </w:pPr>
    </w:p>
    <w:p w14:paraId="213CC4C8" w14:textId="47544823" w:rsidR="00691491" w:rsidRPr="0067406B" w:rsidRDefault="0067406B" w:rsidP="00691491">
      <w:pPr>
        <w:pStyle w:val="Heading2"/>
        <w:rPr>
          <w:rFonts w:cs="Times New Roman"/>
          <w:sz w:val="24"/>
          <w:szCs w:val="24"/>
          <w:lang w:val="sr-Cyrl-RS"/>
        </w:rPr>
      </w:pPr>
      <w:r>
        <w:rPr>
          <w:rFonts w:cs="Times New Roman"/>
          <w:lang w:val="sr-Cyrl-RS"/>
        </w:rPr>
        <w:t>6.1.</w:t>
      </w:r>
      <w:r w:rsidR="00C13E3B">
        <w:rPr>
          <w:rFonts w:cs="Times New Roman"/>
          <w:lang w:val="sr-Cyrl-RS"/>
        </w:rPr>
        <w:t>4</w:t>
      </w:r>
      <w:r>
        <w:rPr>
          <w:rFonts w:cs="Times New Roman"/>
          <w:lang w:val="sr-Cyrl-RS"/>
        </w:rPr>
        <w:t xml:space="preserve">.3. </w:t>
      </w:r>
      <w:r w:rsidR="00691491" w:rsidRPr="0067406B">
        <w:rPr>
          <w:rFonts w:cs="Times New Roman"/>
          <w:sz w:val="24"/>
          <w:szCs w:val="24"/>
          <w:lang w:val="sr-Cyrl-RS"/>
        </w:rPr>
        <w:t>ИНТЕРВЕНТНЕ АКТИВНОСТИ</w:t>
      </w:r>
    </w:p>
    <w:p w14:paraId="3355F51D" w14:textId="77777777" w:rsidR="00691491" w:rsidRPr="008753F4" w:rsidRDefault="00691491" w:rsidP="00691491">
      <w:pPr>
        <w:pStyle w:val="BodyText"/>
        <w:spacing w:before="74" w:line="276" w:lineRule="auto"/>
        <w:ind w:firstLine="608"/>
      </w:pPr>
      <w:r w:rsidRPr="008753F4">
        <w:t xml:space="preserve">Да би интервенција у заштити ученика била планирана и реализована на </w:t>
      </w:r>
      <w:r w:rsidRPr="008753F4">
        <w:rPr>
          <w:lang w:val="sr-Cyrl-RS"/>
        </w:rPr>
        <w:t>н</w:t>
      </w:r>
      <w:r w:rsidRPr="008753F4">
        <w:t>ајбољи начин, неопходно је узети у обзир следеће критеријуме:</w:t>
      </w:r>
    </w:p>
    <w:p w14:paraId="03A925D1" w14:textId="77777777" w:rsidR="00691491" w:rsidRPr="008753F4" w:rsidRDefault="00691491" w:rsidP="00691491">
      <w:pPr>
        <w:pStyle w:val="ListParagraph"/>
        <w:tabs>
          <w:tab w:val="left" w:pos="1528"/>
        </w:tabs>
        <w:spacing w:line="292" w:lineRule="exact"/>
        <w:rPr>
          <w:sz w:val="24"/>
          <w:szCs w:val="24"/>
        </w:rPr>
      </w:pPr>
      <w:r w:rsidRPr="008753F4">
        <w:rPr>
          <w:sz w:val="24"/>
          <w:szCs w:val="24"/>
          <w:lang w:val="sr-Cyrl-RS"/>
        </w:rPr>
        <w:t xml:space="preserve">- </w:t>
      </w:r>
      <w:r w:rsidRPr="008753F4">
        <w:rPr>
          <w:sz w:val="24"/>
          <w:szCs w:val="24"/>
        </w:rPr>
        <w:t>Да</w:t>
      </w:r>
      <w:r w:rsidRPr="008753F4">
        <w:rPr>
          <w:sz w:val="24"/>
          <w:szCs w:val="24"/>
          <w:lang w:val="sr-Cyrl-RS"/>
        </w:rPr>
        <w:t xml:space="preserve"> </w:t>
      </w:r>
      <w:r w:rsidRPr="008753F4">
        <w:rPr>
          <w:sz w:val="24"/>
          <w:szCs w:val="24"/>
        </w:rPr>
        <w:t>ли се</w:t>
      </w:r>
      <w:r w:rsidRPr="008753F4">
        <w:rPr>
          <w:sz w:val="24"/>
          <w:szCs w:val="24"/>
          <w:lang w:val="sr-Cyrl-RS"/>
        </w:rPr>
        <w:t xml:space="preserve"> </w:t>
      </w:r>
      <w:r w:rsidRPr="008753F4">
        <w:rPr>
          <w:sz w:val="24"/>
          <w:szCs w:val="24"/>
        </w:rPr>
        <w:t>насиље</w:t>
      </w:r>
      <w:r w:rsidRPr="008753F4">
        <w:rPr>
          <w:sz w:val="24"/>
          <w:szCs w:val="24"/>
          <w:lang w:val="sr-Cyrl-RS"/>
        </w:rPr>
        <w:t xml:space="preserve"> </w:t>
      </w:r>
      <w:r w:rsidRPr="008753F4">
        <w:rPr>
          <w:b/>
          <w:sz w:val="24"/>
          <w:szCs w:val="24"/>
        </w:rPr>
        <w:t>дешава</w:t>
      </w:r>
      <w:r w:rsidRPr="008753F4">
        <w:rPr>
          <w:b/>
          <w:sz w:val="24"/>
          <w:szCs w:val="24"/>
          <w:lang w:val="sr-Cyrl-RS"/>
        </w:rPr>
        <w:t xml:space="preserve"> </w:t>
      </w:r>
      <w:r w:rsidRPr="008753F4">
        <w:rPr>
          <w:sz w:val="24"/>
          <w:szCs w:val="24"/>
        </w:rPr>
        <w:t>или</w:t>
      </w:r>
      <w:r w:rsidRPr="008753F4">
        <w:rPr>
          <w:sz w:val="24"/>
          <w:szCs w:val="24"/>
          <w:lang w:val="sr-Cyrl-RS"/>
        </w:rPr>
        <w:t xml:space="preserve"> </w:t>
      </w:r>
      <w:r w:rsidRPr="008753F4">
        <w:rPr>
          <w:sz w:val="24"/>
          <w:szCs w:val="24"/>
        </w:rPr>
        <w:t>постоји</w:t>
      </w:r>
      <w:r w:rsidRPr="008753F4">
        <w:rPr>
          <w:sz w:val="24"/>
          <w:szCs w:val="24"/>
          <w:lang w:val="sr-Cyrl-RS"/>
        </w:rPr>
        <w:t xml:space="preserve"> </w:t>
      </w:r>
      <w:r w:rsidRPr="008753F4">
        <w:rPr>
          <w:b/>
          <w:sz w:val="24"/>
          <w:szCs w:val="24"/>
        </w:rPr>
        <w:t>сумња</w:t>
      </w:r>
      <w:r w:rsidRPr="008753F4">
        <w:rPr>
          <w:b/>
          <w:sz w:val="24"/>
          <w:szCs w:val="24"/>
          <w:lang w:val="sr-Cyrl-RS"/>
        </w:rPr>
        <w:t xml:space="preserve"> </w:t>
      </w:r>
      <w:r w:rsidRPr="008753F4">
        <w:rPr>
          <w:sz w:val="24"/>
          <w:szCs w:val="24"/>
        </w:rPr>
        <w:t>на</w:t>
      </w:r>
      <w:r w:rsidRPr="008753F4">
        <w:rPr>
          <w:sz w:val="24"/>
          <w:szCs w:val="24"/>
          <w:lang w:val="sr-Cyrl-RS"/>
        </w:rPr>
        <w:t xml:space="preserve"> </w:t>
      </w:r>
      <w:r w:rsidRPr="008753F4">
        <w:rPr>
          <w:spacing w:val="-2"/>
          <w:sz w:val="24"/>
          <w:szCs w:val="24"/>
        </w:rPr>
        <w:t>насиље</w:t>
      </w:r>
    </w:p>
    <w:p w14:paraId="0B1C72F5" w14:textId="643D0890" w:rsidR="00691491" w:rsidRPr="008753F4" w:rsidRDefault="00691491" w:rsidP="00691491">
      <w:pPr>
        <w:pStyle w:val="ListParagraph"/>
        <w:tabs>
          <w:tab w:val="left" w:pos="1528"/>
        </w:tabs>
        <w:spacing w:before="42"/>
        <w:rPr>
          <w:sz w:val="24"/>
          <w:szCs w:val="24"/>
        </w:rPr>
      </w:pPr>
      <w:r w:rsidRPr="008753F4">
        <w:rPr>
          <w:b/>
          <w:sz w:val="24"/>
          <w:szCs w:val="24"/>
          <w:lang w:val="sr-Cyrl-RS"/>
        </w:rPr>
        <w:t xml:space="preserve">- </w:t>
      </w:r>
      <w:r w:rsidRPr="008753F4">
        <w:rPr>
          <w:b/>
          <w:sz w:val="24"/>
          <w:szCs w:val="24"/>
        </w:rPr>
        <w:t>Где</w:t>
      </w:r>
      <w:r w:rsidRPr="008753F4">
        <w:rPr>
          <w:b/>
          <w:sz w:val="24"/>
          <w:szCs w:val="24"/>
          <w:lang w:val="sr-Cyrl-RS"/>
        </w:rPr>
        <w:t xml:space="preserve"> </w:t>
      </w:r>
      <w:r w:rsidRPr="008753F4">
        <w:rPr>
          <w:sz w:val="24"/>
          <w:szCs w:val="24"/>
        </w:rPr>
        <w:t>се</w:t>
      </w:r>
      <w:r w:rsidRPr="008753F4">
        <w:rPr>
          <w:sz w:val="24"/>
          <w:szCs w:val="24"/>
          <w:lang w:val="sr-Cyrl-RS"/>
        </w:rPr>
        <w:t xml:space="preserve"> д</w:t>
      </w:r>
      <w:r w:rsidRPr="008753F4">
        <w:rPr>
          <w:sz w:val="24"/>
          <w:szCs w:val="24"/>
        </w:rPr>
        <w:t>ешава</w:t>
      </w:r>
      <w:r w:rsidRPr="008753F4">
        <w:rPr>
          <w:sz w:val="24"/>
          <w:szCs w:val="24"/>
          <w:lang w:val="sr-Cyrl-RS"/>
        </w:rPr>
        <w:t xml:space="preserve"> </w:t>
      </w:r>
      <w:r w:rsidRPr="008753F4">
        <w:rPr>
          <w:sz w:val="24"/>
          <w:szCs w:val="24"/>
        </w:rPr>
        <w:t>–</w:t>
      </w:r>
      <w:r w:rsidRPr="008753F4">
        <w:rPr>
          <w:sz w:val="24"/>
          <w:szCs w:val="24"/>
          <w:lang w:val="sr-Cyrl-RS"/>
        </w:rPr>
        <w:t xml:space="preserve"> </w:t>
      </w:r>
      <w:r w:rsidRPr="008753F4">
        <w:rPr>
          <w:sz w:val="24"/>
          <w:szCs w:val="24"/>
        </w:rPr>
        <w:t>да</w:t>
      </w:r>
      <w:r w:rsidRPr="008753F4">
        <w:rPr>
          <w:sz w:val="24"/>
          <w:szCs w:val="24"/>
          <w:lang w:val="sr-Cyrl-RS"/>
        </w:rPr>
        <w:t xml:space="preserve"> </w:t>
      </w:r>
      <w:r w:rsidRPr="008753F4">
        <w:rPr>
          <w:sz w:val="24"/>
          <w:szCs w:val="24"/>
        </w:rPr>
        <w:t>ли се</w:t>
      </w:r>
      <w:r w:rsidRPr="008753F4">
        <w:rPr>
          <w:sz w:val="24"/>
          <w:szCs w:val="24"/>
          <w:lang w:val="sr-Cyrl-RS"/>
        </w:rPr>
        <w:t xml:space="preserve"> </w:t>
      </w:r>
      <w:r w:rsidRPr="008753F4">
        <w:rPr>
          <w:sz w:val="24"/>
          <w:szCs w:val="24"/>
        </w:rPr>
        <w:t>дешава</w:t>
      </w:r>
      <w:r w:rsidRPr="008753F4">
        <w:rPr>
          <w:sz w:val="24"/>
          <w:szCs w:val="24"/>
          <w:lang w:val="sr-Cyrl-RS"/>
        </w:rPr>
        <w:t xml:space="preserve"> </w:t>
      </w:r>
      <w:r w:rsidRPr="008753F4">
        <w:rPr>
          <w:sz w:val="24"/>
          <w:szCs w:val="24"/>
        </w:rPr>
        <w:t>у</w:t>
      </w:r>
      <w:r w:rsidRPr="008753F4">
        <w:rPr>
          <w:sz w:val="24"/>
          <w:szCs w:val="24"/>
          <w:lang w:val="sr-Cyrl-RS"/>
        </w:rPr>
        <w:t xml:space="preserve"> </w:t>
      </w:r>
      <w:r w:rsidR="0067406B">
        <w:rPr>
          <w:sz w:val="24"/>
          <w:szCs w:val="24"/>
          <w:lang w:val="sr-Cyrl-RS"/>
        </w:rPr>
        <w:t>школи</w:t>
      </w:r>
      <w:r w:rsidRPr="008753F4">
        <w:rPr>
          <w:sz w:val="24"/>
          <w:szCs w:val="24"/>
          <w:lang w:val="sr-Cyrl-RS"/>
        </w:rPr>
        <w:t xml:space="preserve"> </w:t>
      </w:r>
      <w:r w:rsidRPr="008753F4">
        <w:rPr>
          <w:sz w:val="24"/>
          <w:szCs w:val="24"/>
        </w:rPr>
        <w:t xml:space="preserve">или ван </w:t>
      </w:r>
      <w:r w:rsidRPr="008753F4">
        <w:rPr>
          <w:spacing w:val="-5"/>
          <w:sz w:val="24"/>
          <w:szCs w:val="24"/>
        </w:rPr>
        <w:t>ње</w:t>
      </w:r>
    </w:p>
    <w:p w14:paraId="5D72E50A" w14:textId="7F506F77" w:rsidR="00691491" w:rsidRPr="008753F4" w:rsidRDefault="00691491" w:rsidP="00691491">
      <w:pPr>
        <w:pStyle w:val="ListParagraph"/>
        <w:tabs>
          <w:tab w:val="left" w:pos="1528"/>
        </w:tabs>
        <w:spacing w:before="40"/>
        <w:rPr>
          <w:sz w:val="24"/>
          <w:szCs w:val="24"/>
        </w:rPr>
      </w:pPr>
      <w:r w:rsidRPr="008753F4">
        <w:rPr>
          <w:b/>
          <w:sz w:val="24"/>
          <w:szCs w:val="24"/>
          <w:lang w:val="sr-Cyrl-RS"/>
        </w:rPr>
        <w:t xml:space="preserve">- </w:t>
      </w:r>
      <w:r w:rsidRPr="008753F4">
        <w:rPr>
          <w:b/>
          <w:sz w:val="24"/>
          <w:szCs w:val="24"/>
        </w:rPr>
        <w:t>Ко</w:t>
      </w:r>
      <w:r w:rsidRPr="008753F4">
        <w:rPr>
          <w:b/>
          <w:sz w:val="24"/>
          <w:szCs w:val="24"/>
          <w:lang w:val="sr-Cyrl-RS"/>
        </w:rPr>
        <w:t xml:space="preserve"> </w:t>
      </w:r>
      <w:r w:rsidRPr="008753F4">
        <w:rPr>
          <w:sz w:val="24"/>
          <w:szCs w:val="24"/>
        </w:rPr>
        <w:t>су</w:t>
      </w:r>
      <w:r w:rsidRPr="008753F4">
        <w:rPr>
          <w:sz w:val="24"/>
          <w:szCs w:val="24"/>
          <w:lang w:val="sr-Cyrl-RS"/>
        </w:rPr>
        <w:t xml:space="preserve"> </w:t>
      </w:r>
      <w:r w:rsidRPr="008753F4">
        <w:rPr>
          <w:sz w:val="24"/>
          <w:szCs w:val="24"/>
        </w:rPr>
        <w:t>учесници</w:t>
      </w:r>
      <w:r w:rsidRPr="008753F4">
        <w:rPr>
          <w:sz w:val="24"/>
          <w:szCs w:val="24"/>
          <w:lang w:val="sr-Cyrl-RS"/>
        </w:rPr>
        <w:t xml:space="preserve"> </w:t>
      </w:r>
      <w:r w:rsidR="0067406B">
        <w:rPr>
          <w:lang w:val="sr-Cyrl-RS"/>
        </w:rPr>
        <w:t>ДНЗЗ</w:t>
      </w:r>
    </w:p>
    <w:p w14:paraId="1BC987C7" w14:textId="114D7B96" w:rsidR="00691491" w:rsidRPr="0067406B" w:rsidRDefault="00691491" w:rsidP="00691491">
      <w:pPr>
        <w:pStyle w:val="ListParagraph"/>
        <w:tabs>
          <w:tab w:val="left" w:pos="1528"/>
        </w:tabs>
        <w:spacing w:before="42"/>
        <w:rPr>
          <w:sz w:val="24"/>
          <w:szCs w:val="24"/>
          <w:lang w:val="sr-Cyrl-RS"/>
        </w:rPr>
      </w:pPr>
      <w:r w:rsidRPr="008753F4">
        <w:rPr>
          <w:b/>
          <w:sz w:val="24"/>
          <w:szCs w:val="24"/>
          <w:lang w:val="sr-Cyrl-RS"/>
        </w:rPr>
        <w:t xml:space="preserve">- </w:t>
      </w:r>
      <w:r w:rsidRPr="008753F4">
        <w:rPr>
          <w:b/>
          <w:sz w:val="24"/>
          <w:szCs w:val="24"/>
        </w:rPr>
        <w:t>Облик</w:t>
      </w:r>
      <w:r w:rsidRPr="008753F4">
        <w:rPr>
          <w:b/>
          <w:sz w:val="24"/>
          <w:szCs w:val="24"/>
          <w:lang w:val="sr-Cyrl-RS"/>
        </w:rPr>
        <w:t xml:space="preserve">, </w:t>
      </w:r>
      <w:r w:rsidRPr="008753F4">
        <w:rPr>
          <w:b/>
          <w:sz w:val="24"/>
          <w:szCs w:val="24"/>
        </w:rPr>
        <w:t>и</w:t>
      </w:r>
      <w:r w:rsidRPr="008753F4">
        <w:rPr>
          <w:b/>
          <w:sz w:val="24"/>
          <w:szCs w:val="24"/>
          <w:lang w:val="sr-Cyrl-RS"/>
        </w:rPr>
        <w:t xml:space="preserve"> </w:t>
      </w:r>
      <w:r w:rsidRPr="008753F4">
        <w:rPr>
          <w:b/>
          <w:sz w:val="24"/>
          <w:szCs w:val="24"/>
        </w:rPr>
        <w:t>интензитет</w:t>
      </w:r>
      <w:r w:rsidRPr="008753F4">
        <w:rPr>
          <w:b/>
          <w:sz w:val="24"/>
          <w:szCs w:val="24"/>
          <w:lang w:val="sr-Cyrl-RS"/>
        </w:rPr>
        <w:t xml:space="preserve"> </w:t>
      </w:r>
      <w:r w:rsidR="0067406B">
        <w:rPr>
          <w:sz w:val="24"/>
          <w:szCs w:val="24"/>
          <w:lang w:val="sr-Cyrl-RS"/>
        </w:rPr>
        <w:t>ДНЗЗ</w:t>
      </w:r>
    </w:p>
    <w:p w14:paraId="1D6A9A49" w14:textId="0F156184" w:rsidR="00691491" w:rsidRPr="008753F4" w:rsidRDefault="00691491" w:rsidP="00691491">
      <w:pPr>
        <w:pStyle w:val="ListParagraph"/>
        <w:tabs>
          <w:tab w:val="left" w:pos="810"/>
        </w:tabs>
        <w:spacing w:before="40" w:line="273" w:lineRule="auto"/>
        <w:rPr>
          <w:sz w:val="24"/>
          <w:szCs w:val="24"/>
          <w:lang w:val="sr-Cyrl-RS"/>
        </w:rPr>
      </w:pPr>
      <w:r w:rsidRPr="008753F4">
        <w:rPr>
          <w:sz w:val="24"/>
          <w:szCs w:val="24"/>
          <w:lang w:val="sr-Cyrl-RS"/>
        </w:rPr>
        <w:tab/>
      </w:r>
      <w:r w:rsidRPr="008753F4">
        <w:rPr>
          <w:sz w:val="24"/>
          <w:szCs w:val="24"/>
        </w:rPr>
        <w:t xml:space="preserve">На основу ових критеријума врши се </w:t>
      </w:r>
      <w:r w:rsidRPr="008753F4">
        <w:rPr>
          <w:b/>
          <w:sz w:val="24"/>
          <w:szCs w:val="24"/>
        </w:rPr>
        <w:t xml:space="preserve">процена нивоа ризика </w:t>
      </w:r>
      <w:r w:rsidRPr="008753F4">
        <w:rPr>
          <w:sz w:val="24"/>
          <w:szCs w:val="24"/>
        </w:rPr>
        <w:t>за бе</w:t>
      </w:r>
      <w:r w:rsidRPr="008753F4">
        <w:rPr>
          <w:sz w:val="24"/>
          <w:szCs w:val="24"/>
          <w:lang w:val="sr-Cyrl-RS"/>
        </w:rPr>
        <w:t>збе</w:t>
      </w:r>
      <w:r w:rsidRPr="008753F4">
        <w:rPr>
          <w:sz w:val="24"/>
          <w:szCs w:val="24"/>
        </w:rPr>
        <w:t xml:space="preserve">дност </w:t>
      </w:r>
      <w:r w:rsidR="0067406B">
        <w:rPr>
          <w:sz w:val="24"/>
          <w:szCs w:val="24"/>
          <w:lang w:val="sr-Cyrl-RS"/>
        </w:rPr>
        <w:t>ученика</w:t>
      </w:r>
      <w:r w:rsidRPr="008753F4">
        <w:rPr>
          <w:sz w:val="24"/>
          <w:szCs w:val="24"/>
        </w:rPr>
        <w:t xml:space="preserve"> и одређују поступци и </w:t>
      </w:r>
      <w:r w:rsidR="0067406B">
        <w:rPr>
          <w:sz w:val="24"/>
          <w:szCs w:val="24"/>
          <w:lang w:val="sr-Cyrl-RS"/>
        </w:rPr>
        <w:t>п</w:t>
      </w:r>
      <w:r w:rsidRPr="008753F4">
        <w:rPr>
          <w:sz w:val="24"/>
          <w:szCs w:val="24"/>
        </w:rPr>
        <w:t>роцедуре.</w:t>
      </w:r>
    </w:p>
    <w:p w14:paraId="1DADB6D1" w14:textId="424AB1FC" w:rsidR="00691491" w:rsidRPr="008753F4" w:rsidRDefault="00691491" w:rsidP="00691491">
      <w:pPr>
        <w:pStyle w:val="ListParagraph"/>
        <w:tabs>
          <w:tab w:val="left" w:pos="810"/>
        </w:tabs>
        <w:spacing w:before="40" w:line="273" w:lineRule="auto"/>
        <w:rPr>
          <w:b/>
          <w:sz w:val="24"/>
          <w:szCs w:val="24"/>
        </w:rPr>
      </w:pPr>
      <w:r w:rsidRPr="008753F4">
        <w:rPr>
          <w:sz w:val="24"/>
          <w:szCs w:val="24"/>
          <w:lang w:val="sr-Cyrl-RS"/>
        </w:rPr>
        <w:tab/>
      </w:r>
      <w:r w:rsidRPr="008753F4">
        <w:rPr>
          <w:sz w:val="24"/>
          <w:szCs w:val="24"/>
        </w:rPr>
        <w:t>У</w:t>
      </w:r>
      <w:r w:rsidR="0067406B">
        <w:rPr>
          <w:sz w:val="24"/>
          <w:szCs w:val="24"/>
          <w:lang w:val="sr-Cyrl-RS"/>
        </w:rPr>
        <w:t xml:space="preserve"> </w:t>
      </w:r>
      <w:r w:rsidRPr="008753F4">
        <w:rPr>
          <w:sz w:val="24"/>
          <w:szCs w:val="24"/>
        </w:rPr>
        <w:t>складу</w:t>
      </w:r>
      <w:r w:rsidRPr="008753F4">
        <w:rPr>
          <w:lang w:val="sr-Cyrl-RS"/>
        </w:rPr>
        <w:t xml:space="preserve"> </w:t>
      </w:r>
      <w:r w:rsidRPr="008753F4">
        <w:rPr>
          <w:sz w:val="24"/>
          <w:szCs w:val="24"/>
        </w:rPr>
        <w:t>са</w:t>
      </w:r>
      <w:r w:rsidRPr="008753F4">
        <w:rPr>
          <w:lang w:val="sr-Cyrl-RS"/>
        </w:rPr>
        <w:t xml:space="preserve"> </w:t>
      </w:r>
      <w:r w:rsidRPr="008753F4">
        <w:rPr>
          <w:sz w:val="24"/>
          <w:szCs w:val="24"/>
        </w:rPr>
        <w:t>проценом</w:t>
      </w:r>
      <w:r w:rsidRPr="008753F4">
        <w:rPr>
          <w:lang w:val="sr-Cyrl-RS"/>
        </w:rPr>
        <w:t xml:space="preserve"> </w:t>
      </w:r>
      <w:r w:rsidRPr="008753F4">
        <w:rPr>
          <w:sz w:val="24"/>
          <w:szCs w:val="24"/>
        </w:rPr>
        <w:t>нивоа</w:t>
      </w:r>
      <w:r w:rsidRPr="008753F4">
        <w:rPr>
          <w:lang w:val="sr-Cyrl-RS"/>
        </w:rPr>
        <w:t xml:space="preserve"> </w:t>
      </w:r>
      <w:r w:rsidRPr="008753F4">
        <w:rPr>
          <w:sz w:val="24"/>
          <w:szCs w:val="24"/>
        </w:rPr>
        <w:t>ризика</w:t>
      </w:r>
      <w:r w:rsidRPr="008753F4">
        <w:rPr>
          <w:lang w:val="sr-Cyrl-RS"/>
        </w:rPr>
        <w:t xml:space="preserve"> </w:t>
      </w:r>
      <w:r w:rsidRPr="008753F4">
        <w:rPr>
          <w:sz w:val="24"/>
          <w:szCs w:val="24"/>
        </w:rPr>
        <w:t>и</w:t>
      </w:r>
      <w:r w:rsidRPr="008753F4">
        <w:rPr>
          <w:lang w:val="sr-Cyrl-RS"/>
        </w:rPr>
        <w:t xml:space="preserve"> </w:t>
      </w:r>
      <w:r w:rsidRPr="008753F4">
        <w:rPr>
          <w:sz w:val="24"/>
          <w:szCs w:val="24"/>
        </w:rPr>
        <w:t>законском</w:t>
      </w:r>
      <w:r w:rsidRPr="008753F4">
        <w:rPr>
          <w:lang w:val="sr-Cyrl-RS"/>
        </w:rPr>
        <w:t xml:space="preserve"> </w:t>
      </w:r>
      <w:r w:rsidRPr="008753F4">
        <w:rPr>
          <w:sz w:val="24"/>
          <w:szCs w:val="24"/>
        </w:rPr>
        <w:t>регулативом</w:t>
      </w:r>
      <w:r w:rsidRPr="008753F4">
        <w:rPr>
          <w:lang w:val="sr-Cyrl-RS"/>
        </w:rPr>
        <w:t xml:space="preserve"> </w:t>
      </w:r>
      <w:r w:rsidRPr="008753F4">
        <w:rPr>
          <w:sz w:val="24"/>
          <w:szCs w:val="24"/>
        </w:rPr>
        <w:t>доноси</w:t>
      </w:r>
      <w:r w:rsidRPr="008753F4">
        <w:rPr>
          <w:lang w:val="sr-Cyrl-RS"/>
        </w:rPr>
        <w:t xml:space="preserve"> </w:t>
      </w:r>
      <w:r w:rsidRPr="008753F4">
        <w:rPr>
          <w:sz w:val="24"/>
          <w:szCs w:val="24"/>
        </w:rPr>
        <w:t>се</w:t>
      </w:r>
      <w:r w:rsidRPr="008753F4">
        <w:rPr>
          <w:lang w:val="sr-Cyrl-RS"/>
        </w:rPr>
        <w:t xml:space="preserve"> </w:t>
      </w:r>
      <w:r w:rsidRPr="008753F4">
        <w:rPr>
          <w:sz w:val="24"/>
          <w:szCs w:val="24"/>
        </w:rPr>
        <w:t>одлука</w:t>
      </w:r>
      <w:r w:rsidRPr="008753F4">
        <w:rPr>
          <w:lang w:val="sr-Cyrl-RS"/>
        </w:rPr>
        <w:t xml:space="preserve"> </w:t>
      </w:r>
      <w:r w:rsidRPr="008753F4">
        <w:rPr>
          <w:spacing w:val="-10"/>
          <w:sz w:val="24"/>
          <w:szCs w:val="24"/>
        </w:rPr>
        <w:t>о</w:t>
      </w:r>
      <w:r w:rsidRPr="008753F4">
        <w:rPr>
          <w:spacing w:val="-10"/>
          <w:lang w:val="sr-Cyrl-RS"/>
        </w:rPr>
        <w:t xml:space="preserve"> </w:t>
      </w:r>
      <w:r w:rsidRPr="008753F4">
        <w:rPr>
          <w:sz w:val="24"/>
          <w:szCs w:val="24"/>
        </w:rPr>
        <w:t>начину</w:t>
      </w:r>
      <w:r w:rsidRPr="008753F4">
        <w:rPr>
          <w:lang w:val="sr-Cyrl-RS"/>
        </w:rPr>
        <w:t xml:space="preserve"> </w:t>
      </w:r>
      <w:r w:rsidRPr="008753F4">
        <w:rPr>
          <w:sz w:val="24"/>
          <w:szCs w:val="24"/>
        </w:rPr>
        <w:t>реаговања</w:t>
      </w:r>
      <w:r w:rsidRPr="008753F4">
        <w:rPr>
          <w:spacing w:val="-10"/>
          <w:sz w:val="24"/>
          <w:szCs w:val="24"/>
        </w:rPr>
        <w:t>:</w:t>
      </w:r>
    </w:p>
    <w:p w14:paraId="2C4B30AA" w14:textId="76B7290A" w:rsidR="00691491" w:rsidRPr="0067406B" w:rsidRDefault="00691491" w:rsidP="00691491">
      <w:pPr>
        <w:pStyle w:val="ListParagraph"/>
        <w:tabs>
          <w:tab w:val="left" w:pos="1528"/>
        </w:tabs>
        <w:spacing w:before="43"/>
        <w:rPr>
          <w:sz w:val="24"/>
          <w:szCs w:val="24"/>
          <w:lang w:val="sr-Cyrl-RS"/>
        </w:rPr>
      </w:pPr>
      <w:r w:rsidRPr="008753F4">
        <w:rPr>
          <w:sz w:val="24"/>
          <w:szCs w:val="24"/>
          <w:lang w:val="sr-Cyrl-RS"/>
        </w:rPr>
        <w:t>- с</w:t>
      </w:r>
      <w:r w:rsidRPr="008753F4">
        <w:rPr>
          <w:sz w:val="24"/>
          <w:szCs w:val="24"/>
        </w:rPr>
        <w:t>лучај</w:t>
      </w:r>
      <w:r w:rsidRPr="008753F4">
        <w:rPr>
          <w:sz w:val="24"/>
          <w:szCs w:val="24"/>
          <w:lang w:val="sr-Cyrl-RS"/>
        </w:rPr>
        <w:t xml:space="preserve"> </w:t>
      </w:r>
      <w:r w:rsidRPr="008753F4">
        <w:rPr>
          <w:sz w:val="24"/>
          <w:szCs w:val="24"/>
        </w:rPr>
        <w:t>се</w:t>
      </w:r>
      <w:r w:rsidRPr="008753F4">
        <w:rPr>
          <w:sz w:val="24"/>
          <w:szCs w:val="24"/>
          <w:lang w:val="sr-Cyrl-RS"/>
        </w:rPr>
        <w:t xml:space="preserve"> </w:t>
      </w:r>
      <w:r w:rsidRPr="008753F4">
        <w:rPr>
          <w:sz w:val="24"/>
          <w:szCs w:val="24"/>
        </w:rPr>
        <w:t>решава</w:t>
      </w:r>
      <w:r w:rsidRPr="008753F4">
        <w:rPr>
          <w:sz w:val="24"/>
          <w:szCs w:val="24"/>
          <w:lang w:val="sr-Cyrl-RS"/>
        </w:rPr>
        <w:t xml:space="preserve"> </w:t>
      </w:r>
      <w:r w:rsidRPr="008753F4">
        <w:rPr>
          <w:sz w:val="24"/>
          <w:szCs w:val="24"/>
        </w:rPr>
        <w:t>у</w:t>
      </w:r>
      <w:r w:rsidRPr="008753F4">
        <w:rPr>
          <w:sz w:val="24"/>
          <w:szCs w:val="24"/>
          <w:lang w:val="sr-Cyrl-RS"/>
        </w:rPr>
        <w:t xml:space="preserve"> </w:t>
      </w:r>
      <w:r w:rsidR="0067406B">
        <w:rPr>
          <w:spacing w:val="-2"/>
          <w:sz w:val="24"/>
          <w:szCs w:val="24"/>
          <w:lang w:val="sr-Cyrl-RS"/>
        </w:rPr>
        <w:t>шкколи</w:t>
      </w:r>
    </w:p>
    <w:p w14:paraId="5B96C133" w14:textId="28027FC2" w:rsidR="00691491" w:rsidRPr="0067406B" w:rsidRDefault="00691491" w:rsidP="00691491">
      <w:pPr>
        <w:pStyle w:val="ListParagraph"/>
        <w:tabs>
          <w:tab w:val="left" w:pos="1528"/>
        </w:tabs>
        <w:spacing w:before="40"/>
        <w:rPr>
          <w:sz w:val="24"/>
          <w:szCs w:val="24"/>
          <w:lang w:val="sr-Cyrl-RS"/>
        </w:rPr>
      </w:pPr>
      <w:r w:rsidRPr="008753F4">
        <w:rPr>
          <w:sz w:val="24"/>
          <w:szCs w:val="24"/>
          <w:lang w:val="sr-Cyrl-RS"/>
        </w:rPr>
        <w:t>- с</w:t>
      </w:r>
      <w:r w:rsidRPr="008753F4">
        <w:rPr>
          <w:sz w:val="24"/>
          <w:szCs w:val="24"/>
        </w:rPr>
        <w:t>лучај</w:t>
      </w:r>
      <w:r w:rsidRPr="008753F4">
        <w:rPr>
          <w:sz w:val="24"/>
          <w:szCs w:val="24"/>
          <w:lang w:val="sr-Cyrl-RS"/>
        </w:rPr>
        <w:t xml:space="preserve"> </w:t>
      </w:r>
      <w:r w:rsidRPr="008753F4">
        <w:rPr>
          <w:sz w:val="24"/>
          <w:szCs w:val="24"/>
        </w:rPr>
        <w:t xml:space="preserve">решава </w:t>
      </w:r>
      <w:r w:rsidR="0067406B">
        <w:rPr>
          <w:sz w:val="24"/>
          <w:szCs w:val="24"/>
          <w:lang w:val="sr-Cyrl-RS"/>
        </w:rPr>
        <w:t>школа</w:t>
      </w:r>
      <w:r w:rsidRPr="008753F4">
        <w:rPr>
          <w:sz w:val="24"/>
          <w:szCs w:val="24"/>
          <w:lang w:val="sr-Cyrl-RS"/>
        </w:rPr>
        <w:t xml:space="preserve"> </w:t>
      </w:r>
      <w:r w:rsidRPr="008753F4">
        <w:rPr>
          <w:sz w:val="24"/>
          <w:szCs w:val="24"/>
        </w:rPr>
        <w:t>у</w:t>
      </w:r>
      <w:r w:rsidRPr="008753F4">
        <w:rPr>
          <w:sz w:val="24"/>
          <w:szCs w:val="24"/>
          <w:lang w:val="sr-Cyrl-RS"/>
        </w:rPr>
        <w:t xml:space="preserve"> </w:t>
      </w:r>
      <w:r w:rsidRPr="008753F4">
        <w:rPr>
          <w:sz w:val="24"/>
          <w:szCs w:val="24"/>
        </w:rPr>
        <w:t>сарадњи</w:t>
      </w:r>
      <w:r w:rsidRPr="008753F4">
        <w:rPr>
          <w:sz w:val="24"/>
          <w:szCs w:val="24"/>
          <w:lang w:val="sr-Cyrl-RS"/>
        </w:rPr>
        <w:t xml:space="preserve"> </w:t>
      </w:r>
      <w:r w:rsidRPr="008753F4">
        <w:rPr>
          <w:sz w:val="24"/>
          <w:szCs w:val="24"/>
        </w:rPr>
        <w:t>са</w:t>
      </w:r>
      <w:r w:rsidRPr="008753F4">
        <w:rPr>
          <w:sz w:val="24"/>
          <w:szCs w:val="24"/>
          <w:lang w:val="sr-Cyrl-RS"/>
        </w:rPr>
        <w:t xml:space="preserve"> </w:t>
      </w:r>
      <w:r w:rsidRPr="008753F4">
        <w:rPr>
          <w:sz w:val="24"/>
          <w:szCs w:val="24"/>
        </w:rPr>
        <w:t>другим</w:t>
      </w:r>
      <w:r w:rsidRPr="008753F4">
        <w:rPr>
          <w:sz w:val="24"/>
          <w:szCs w:val="24"/>
          <w:lang w:val="sr-Cyrl-RS"/>
        </w:rPr>
        <w:t xml:space="preserve"> </w:t>
      </w:r>
      <w:r w:rsidRPr="008753F4">
        <w:rPr>
          <w:sz w:val="24"/>
          <w:szCs w:val="24"/>
        </w:rPr>
        <w:t>релевантним</w:t>
      </w:r>
      <w:r w:rsidRPr="008753F4">
        <w:rPr>
          <w:sz w:val="24"/>
          <w:szCs w:val="24"/>
          <w:lang w:val="sr-Cyrl-RS"/>
        </w:rPr>
        <w:t xml:space="preserve"> </w:t>
      </w:r>
      <w:r w:rsidRPr="008753F4">
        <w:rPr>
          <w:spacing w:val="-2"/>
          <w:sz w:val="24"/>
          <w:szCs w:val="24"/>
        </w:rPr>
        <w:t>установанма</w:t>
      </w:r>
      <w:r w:rsidR="0067406B">
        <w:rPr>
          <w:spacing w:val="-2"/>
          <w:sz w:val="24"/>
          <w:szCs w:val="24"/>
          <w:lang w:val="sr-Cyrl-RS"/>
        </w:rPr>
        <w:t xml:space="preserve"> или</w:t>
      </w:r>
    </w:p>
    <w:p w14:paraId="417E9A64" w14:textId="77777777" w:rsidR="00691491" w:rsidRPr="008753F4" w:rsidRDefault="00691491" w:rsidP="00691491">
      <w:pPr>
        <w:pStyle w:val="ListParagraph"/>
        <w:tabs>
          <w:tab w:val="left" w:pos="1528"/>
        </w:tabs>
        <w:spacing w:before="39"/>
        <w:rPr>
          <w:sz w:val="24"/>
          <w:szCs w:val="24"/>
        </w:rPr>
      </w:pPr>
      <w:r w:rsidRPr="008753F4">
        <w:rPr>
          <w:sz w:val="24"/>
          <w:szCs w:val="24"/>
          <w:lang w:val="sr-Cyrl-RS"/>
        </w:rPr>
        <w:t>- с</w:t>
      </w:r>
      <w:r w:rsidRPr="008753F4">
        <w:rPr>
          <w:sz w:val="24"/>
          <w:szCs w:val="24"/>
        </w:rPr>
        <w:t>лучај</w:t>
      </w:r>
      <w:r w:rsidRPr="008753F4">
        <w:rPr>
          <w:sz w:val="24"/>
          <w:szCs w:val="24"/>
          <w:lang w:val="sr-Cyrl-RS"/>
        </w:rPr>
        <w:t xml:space="preserve"> </w:t>
      </w:r>
      <w:r w:rsidRPr="008753F4">
        <w:rPr>
          <w:sz w:val="24"/>
          <w:szCs w:val="24"/>
        </w:rPr>
        <w:t>се</w:t>
      </w:r>
      <w:r w:rsidRPr="008753F4">
        <w:rPr>
          <w:sz w:val="24"/>
          <w:szCs w:val="24"/>
          <w:lang w:val="sr-Cyrl-RS"/>
        </w:rPr>
        <w:t xml:space="preserve"> </w:t>
      </w:r>
      <w:r w:rsidRPr="008753F4">
        <w:rPr>
          <w:sz w:val="24"/>
          <w:szCs w:val="24"/>
        </w:rPr>
        <w:t>прослеђује</w:t>
      </w:r>
      <w:r w:rsidRPr="008753F4">
        <w:rPr>
          <w:sz w:val="24"/>
          <w:szCs w:val="24"/>
          <w:lang w:val="sr-Cyrl-RS"/>
        </w:rPr>
        <w:t xml:space="preserve"> </w:t>
      </w:r>
      <w:r w:rsidRPr="008753F4">
        <w:rPr>
          <w:sz w:val="24"/>
          <w:szCs w:val="24"/>
        </w:rPr>
        <w:t>надлежним</w:t>
      </w:r>
      <w:r w:rsidRPr="008753F4">
        <w:rPr>
          <w:sz w:val="24"/>
          <w:szCs w:val="24"/>
          <w:lang w:val="sr-Cyrl-RS"/>
        </w:rPr>
        <w:t xml:space="preserve"> </w:t>
      </w:r>
      <w:r w:rsidRPr="008753F4">
        <w:rPr>
          <w:spacing w:val="-2"/>
          <w:sz w:val="24"/>
          <w:szCs w:val="24"/>
        </w:rPr>
        <w:t>службама.</w:t>
      </w:r>
    </w:p>
    <w:p w14:paraId="30F5D881" w14:textId="77777777" w:rsidR="00691491" w:rsidRPr="008753F4" w:rsidRDefault="00691491" w:rsidP="00691491">
      <w:pPr>
        <w:pStyle w:val="ListParagraph"/>
        <w:tabs>
          <w:tab w:val="left" w:pos="1528"/>
        </w:tabs>
        <w:spacing w:before="39"/>
        <w:ind w:left="1528"/>
        <w:rPr>
          <w:sz w:val="24"/>
          <w:szCs w:val="24"/>
        </w:rPr>
      </w:pPr>
    </w:p>
    <w:p w14:paraId="627F8F19" w14:textId="143BAC56" w:rsidR="00691491" w:rsidRPr="00C13E3B" w:rsidRDefault="0067406B" w:rsidP="0067406B">
      <w:pPr>
        <w:pStyle w:val="Heading1"/>
        <w:jc w:val="center"/>
        <w:rPr>
          <w:rFonts w:ascii="Times New Roman" w:hAnsi="Times New Roman" w:cs="Times New Roman"/>
          <w:color w:val="auto"/>
        </w:rPr>
      </w:pPr>
      <w:r w:rsidRPr="00C13E3B">
        <w:rPr>
          <w:rStyle w:val="Heading3Char"/>
          <w:rFonts w:eastAsiaTheme="majorEastAsia" w:cs="Times New Roman"/>
          <w:color w:val="auto"/>
          <w:lang w:val="sr-Cyrl-RS"/>
        </w:rPr>
        <w:t>6.1.</w:t>
      </w:r>
      <w:r w:rsidR="00C13E3B" w:rsidRPr="00C13E3B">
        <w:rPr>
          <w:rStyle w:val="Heading3Char"/>
          <w:rFonts w:eastAsiaTheme="majorEastAsia" w:cs="Times New Roman"/>
          <w:color w:val="auto"/>
          <w:lang w:val="sr-Cyrl-RS"/>
        </w:rPr>
        <w:t>4</w:t>
      </w:r>
      <w:r w:rsidRPr="00C13E3B">
        <w:rPr>
          <w:rStyle w:val="Heading3Char"/>
          <w:rFonts w:eastAsiaTheme="majorEastAsia" w:cs="Times New Roman"/>
          <w:color w:val="auto"/>
          <w:lang w:val="sr-Cyrl-RS"/>
        </w:rPr>
        <w:t>.</w:t>
      </w:r>
      <w:r w:rsidR="00C13E3B" w:rsidRPr="00C13E3B">
        <w:rPr>
          <w:rStyle w:val="Heading3Char"/>
          <w:rFonts w:eastAsiaTheme="majorEastAsia" w:cs="Times New Roman"/>
          <w:color w:val="auto"/>
          <w:lang w:val="sr-Cyrl-RS"/>
        </w:rPr>
        <w:t>3</w:t>
      </w:r>
      <w:r w:rsidRPr="00C13E3B">
        <w:rPr>
          <w:rStyle w:val="Heading3Char"/>
          <w:rFonts w:eastAsiaTheme="majorEastAsia" w:cs="Times New Roman"/>
          <w:color w:val="auto"/>
          <w:lang w:val="sr-Cyrl-RS"/>
        </w:rPr>
        <w:t>.</w:t>
      </w:r>
      <w:r w:rsidR="00C13E3B" w:rsidRPr="00C13E3B">
        <w:rPr>
          <w:rStyle w:val="Heading3Char"/>
          <w:rFonts w:eastAsiaTheme="majorEastAsia" w:cs="Times New Roman"/>
          <w:color w:val="auto"/>
          <w:lang w:val="sr-Cyrl-RS"/>
        </w:rPr>
        <w:t>1.</w:t>
      </w:r>
      <w:r w:rsidRPr="00C13E3B">
        <w:rPr>
          <w:rStyle w:val="Heading3Char"/>
          <w:rFonts w:eastAsiaTheme="majorEastAsia" w:cs="Times New Roman"/>
          <w:color w:val="auto"/>
          <w:lang w:val="sr-Cyrl-RS"/>
        </w:rPr>
        <w:t xml:space="preserve"> ИНТЕРВЕНЦИЈА ПРЕМА НИВОИМА ДНЗЗ</w:t>
      </w:r>
    </w:p>
    <w:p w14:paraId="52A1A1CD" w14:textId="283BD262" w:rsidR="00691491" w:rsidRPr="008753F4" w:rsidRDefault="00691491" w:rsidP="00691491">
      <w:pPr>
        <w:pStyle w:val="BodyText"/>
        <w:spacing w:before="271"/>
        <w:ind w:right="230"/>
      </w:pPr>
      <w:r w:rsidRPr="008753F4">
        <w:t xml:space="preserve">Ниво </w:t>
      </w:r>
      <w:r w:rsidR="0067406B">
        <w:rPr>
          <w:lang w:val="sr-Cyrl-RS"/>
        </w:rPr>
        <w:t xml:space="preserve">ДНЗЗ </w:t>
      </w:r>
      <w:r w:rsidRPr="008753F4">
        <w:t xml:space="preserve">условљава и предузимње одређених интервентних мера и </w:t>
      </w:r>
      <w:r w:rsidRPr="008753F4">
        <w:rPr>
          <w:spacing w:val="-2"/>
        </w:rPr>
        <w:t>активности.</w:t>
      </w:r>
    </w:p>
    <w:p w14:paraId="1DC908A5" w14:textId="40190B4E" w:rsidR="00691491" w:rsidRPr="008753F4" w:rsidRDefault="00691491" w:rsidP="00691491">
      <w:pPr>
        <w:pStyle w:val="BodyText"/>
        <w:spacing w:before="1"/>
        <w:ind w:right="224"/>
      </w:pPr>
      <w:r w:rsidRPr="008753F4">
        <w:rPr>
          <w:b/>
        </w:rPr>
        <w:t>На првом нивоу</w:t>
      </w:r>
      <w:r w:rsidRPr="008753F4">
        <w:rPr>
          <w:b/>
          <w:lang w:val="sr-Cyrl-RS"/>
        </w:rPr>
        <w:t xml:space="preserve"> </w:t>
      </w:r>
      <w:r w:rsidRPr="008753F4">
        <w:t>који</w:t>
      </w:r>
      <w:r w:rsidRPr="008753F4">
        <w:rPr>
          <w:lang w:val="sr-Cyrl-RS"/>
        </w:rPr>
        <w:t>,</w:t>
      </w:r>
      <w:r w:rsidRPr="008753F4">
        <w:t xml:space="preserve"> по правилу</w:t>
      </w:r>
      <w:r w:rsidRPr="008753F4">
        <w:rPr>
          <w:lang w:val="sr-Cyrl-RS"/>
        </w:rPr>
        <w:t>,</w:t>
      </w:r>
      <w:r w:rsidRPr="008753F4">
        <w:t xml:space="preserve"> процењује одељењски старешина, активности предузима самостално одељењски старешина, </w:t>
      </w:r>
      <w:r w:rsidR="0067406B">
        <w:rPr>
          <w:lang w:val="sr-Cyrl-RS"/>
        </w:rPr>
        <w:t xml:space="preserve">односно, </w:t>
      </w:r>
      <w:r w:rsidRPr="008753F4">
        <w:t>наставник, у сарадњи са родитељем, у смислу појачаног васпитног рада са васпитном групом, одељењском заједницом, групом ученика и индивидуално. Одељењски старешина може консултовати и психолога школе за подршку</w:t>
      </w:r>
      <w:r w:rsidR="0067406B">
        <w:rPr>
          <w:lang w:val="sr-Cyrl-RS"/>
        </w:rPr>
        <w:t>,</w:t>
      </w:r>
      <w:r w:rsidRPr="008753F4">
        <w:t xml:space="preserve"> по потреби.</w:t>
      </w:r>
    </w:p>
    <w:p w14:paraId="445D6D3F" w14:textId="73AF76C5" w:rsidR="00691491" w:rsidRPr="008753F4" w:rsidRDefault="00691491" w:rsidP="00691491">
      <w:pPr>
        <w:pStyle w:val="BodyText"/>
        <w:ind w:right="227"/>
      </w:pPr>
      <w:r w:rsidRPr="008753F4">
        <w:rPr>
          <w:b/>
        </w:rPr>
        <w:t>На другом нивоу</w:t>
      </w:r>
      <w:r w:rsidRPr="008753F4">
        <w:t>, по правилу, активности предузима одељењски старешина, у</w:t>
      </w:r>
      <w:r w:rsidRPr="008753F4">
        <w:rPr>
          <w:lang w:val="sr-Cyrl-RS"/>
        </w:rPr>
        <w:t xml:space="preserve"> </w:t>
      </w:r>
      <w:r w:rsidRPr="008753F4">
        <w:t>сарадњи</w:t>
      </w:r>
      <w:r w:rsidRPr="008753F4">
        <w:rPr>
          <w:lang w:val="sr-Cyrl-RS"/>
        </w:rPr>
        <w:t xml:space="preserve"> </w:t>
      </w:r>
      <w:r w:rsidRPr="008753F4">
        <w:t>са</w:t>
      </w:r>
      <w:r w:rsidRPr="008753F4">
        <w:rPr>
          <w:lang w:val="sr-Cyrl-RS"/>
        </w:rPr>
        <w:t xml:space="preserve"> </w:t>
      </w:r>
      <w:r w:rsidR="0067406B">
        <w:rPr>
          <w:lang w:val="sr-Cyrl-RS"/>
        </w:rPr>
        <w:t>ТИМом</w:t>
      </w:r>
      <w:r w:rsidRPr="008753F4">
        <w:rPr>
          <w:lang w:val="sr-Cyrl-RS"/>
        </w:rPr>
        <w:t xml:space="preserve"> </w:t>
      </w:r>
      <w:r w:rsidRPr="008753F4">
        <w:t>и</w:t>
      </w:r>
      <w:r w:rsidRPr="008753F4">
        <w:rPr>
          <w:lang w:val="sr-Cyrl-RS"/>
        </w:rPr>
        <w:t xml:space="preserve"> </w:t>
      </w:r>
      <w:r w:rsidRPr="008753F4">
        <w:t>обавезно</w:t>
      </w:r>
      <w:r w:rsidRPr="008753F4">
        <w:rPr>
          <w:lang w:val="sr-Cyrl-RS"/>
        </w:rPr>
        <w:t xml:space="preserve"> </w:t>
      </w:r>
      <w:r w:rsidRPr="008753F4">
        <w:t>учешће</w:t>
      </w:r>
      <w:r w:rsidRPr="008753F4">
        <w:rPr>
          <w:lang w:val="sr-Cyrl-RS"/>
        </w:rPr>
        <w:t xml:space="preserve"> </w:t>
      </w:r>
      <w:r w:rsidRPr="008753F4">
        <w:t>родитеља</w:t>
      </w:r>
      <w:r w:rsidRPr="008753F4">
        <w:rPr>
          <w:lang w:val="sr-Cyrl-RS"/>
        </w:rPr>
        <w:t xml:space="preserve"> </w:t>
      </w:r>
      <w:r w:rsidRPr="008753F4">
        <w:t>ученика,</w:t>
      </w:r>
      <w:r w:rsidRPr="008753F4">
        <w:rPr>
          <w:lang w:val="sr-Cyrl-RS"/>
        </w:rPr>
        <w:t xml:space="preserve"> </w:t>
      </w:r>
      <w:r w:rsidRPr="008753F4">
        <w:t>у</w:t>
      </w:r>
      <w:r w:rsidRPr="008753F4">
        <w:rPr>
          <w:lang w:val="sr-Cyrl-RS"/>
        </w:rPr>
        <w:t xml:space="preserve"> </w:t>
      </w:r>
      <w:r w:rsidRPr="008753F4">
        <w:t>смислу појачаног</w:t>
      </w:r>
      <w:r w:rsidRPr="008753F4">
        <w:rPr>
          <w:lang w:val="sr-Cyrl-RS"/>
        </w:rPr>
        <w:t xml:space="preserve"> </w:t>
      </w:r>
      <w:r w:rsidRPr="008753F4">
        <w:t>васпитног</w:t>
      </w:r>
      <w:r w:rsidRPr="008753F4">
        <w:rPr>
          <w:lang w:val="sr-Cyrl-RS"/>
        </w:rPr>
        <w:t xml:space="preserve"> </w:t>
      </w:r>
      <w:r w:rsidRPr="008753F4">
        <w:t>рада,</w:t>
      </w:r>
      <w:r w:rsidRPr="008753F4">
        <w:rPr>
          <w:lang w:val="sr-Cyrl-RS"/>
        </w:rPr>
        <w:t xml:space="preserve"> </w:t>
      </w:r>
      <w:r w:rsidRPr="008753F4">
        <w:t>као</w:t>
      </w:r>
      <w:r w:rsidRPr="008753F4">
        <w:rPr>
          <w:lang w:val="sr-Cyrl-RS"/>
        </w:rPr>
        <w:t xml:space="preserve"> </w:t>
      </w:r>
      <w:r w:rsidRPr="008753F4">
        <w:t>и</w:t>
      </w:r>
      <w:r w:rsidRPr="008753F4">
        <w:rPr>
          <w:lang w:val="sr-Cyrl-RS"/>
        </w:rPr>
        <w:t xml:space="preserve"> </w:t>
      </w:r>
      <w:r w:rsidRPr="008753F4">
        <w:t>могућност</w:t>
      </w:r>
      <w:r w:rsidRPr="008753F4">
        <w:rPr>
          <w:lang w:val="sr-Cyrl-RS"/>
        </w:rPr>
        <w:t xml:space="preserve"> </w:t>
      </w:r>
      <w:r w:rsidRPr="008753F4">
        <w:t>предлагања</w:t>
      </w:r>
      <w:r w:rsidRPr="008753F4">
        <w:rPr>
          <w:lang w:val="sr-Cyrl-RS"/>
        </w:rPr>
        <w:t xml:space="preserve"> </w:t>
      </w:r>
      <w:r w:rsidRPr="008753F4">
        <w:t>покретања</w:t>
      </w:r>
      <w:r w:rsidRPr="008753F4">
        <w:rPr>
          <w:lang w:val="sr-Cyrl-RS"/>
        </w:rPr>
        <w:t xml:space="preserve"> в</w:t>
      </w:r>
      <w:r w:rsidRPr="008753F4">
        <w:t>аспитно-д</w:t>
      </w:r>
      <w:r w:rsidRPr="008753F4">
        <w:rPr>
          <w:lang w:val="sr-Cyrl-RS"/>
        </w:rPr>
        <w:t>и</w:t>
      </w:r>
      <w:r w:rsidRPr="008753F4">
        <w:t>сциплинског</w:t>
      </w:r>
      <w:r w:rsidRPr="008753F4">
        <w:rPr>
          <w:lang w:val="sr-Cyrl-RS"/>
        </w:rPr>
        <w:t xml:space="preserve"> </w:t>
      </w:r>
      <w:r w:rsidRPr="008753F4">
        <w:rPr>
          <w:spacing w:val="-2"/>
        </w:rPr>
        <w:t>поступка.</w:t>
      </w:r>
    </w:p>
    <w:p w14:paraId="4F34D26B" w14:textId="0C538EFE" w:rsidR="00691491" w:rsidRPr="008753F4" w:rsidRDefault="00691491" w:rsidP="00691491">
      <w:pPr>
        <w:pStyle w:val="BodyText"/>
        <w:ind w:right="227"/>
      </w:pPr>
      <w:r w:rsidRPr="008753F4">
        <w:rPr>
          <w:b/>
        </w:rPr>
        <w:t xml:space="preserve">На трећем нивоу, </w:t>
      </w:r>
      <w:r w:rsidRPr="008753F4">
        <w:t xml:space="preserve">по правилу, активности предузима директор са </w:t>
      </w:r>
      <w:r w:rsidRPr="008753F4">
        <w:rPr>
          <w:lang w:val="sr-Cyrl-RS"/>
        </w:rPr>
        <w:t>Т</w:t>
      </w:r>
      <w:r w:rsidR="0067406B">
        <w:rPr>
          <w:lang w:val="sr-Cyrl-RS"/>
        </w:rPr>
        <w:t>ИМ</w:t>
      </w:r>
      <w:r w:rsidRPr="008753F4">
        <w:rPr>
          <w:lang w:val="sr-Cyrl-RS"/>
        </w:rPr>
        <w:t>ом</w:t>
      </w:r>
      <w:r w:rsidRPr="008753F4">
        <w:t>, уз обавезно укључивање родитеља и надлежних органа и организација (центар за социјални рад, здравствена служба, полиција, јавно тужилаштво и друге надлежне организације). На трећем нивоу обавезно се покреће васпитно-дисциплински поступак.</w:t>
      </w:r>
    </w:p>
    <w:p w14:paraId="3879261E" w14:textId="3ED38A1D" w:rsidR="00691491" w:rsidRPr="008753F4" w:rsidRDefault="00952BD3" w:rsidP="00691491">
      <w:pPr>
        <w:pStyle w:val="BodyText"/>
        <w:ind w:right="221"/>
        <w:rPr>
          <w:lang w:val="sr-Cyrl-RS"/>
        </w:rPr>
      </w:pPr>
      <w:r>
        <w:rPr>
          <w:lang w:val="sr-Cyrl-RS"/>
        </w:rPr>
        <w:t>ТИМ</w:t>
      </w:r>
      <w:r w:rsidR="00691491" w:rsidRPr="008753F4">
        <w:t xml:space="preserve"> процењује да ли је неопходно да се током трајања васпитно-дисциплинског поступка </w:t>
      </w:r>
      <w:r w:rsidR="00691491" w:rsidRPr="008753F4">
        <w:rPr>
          <w:b/>
        </w:rPr>
        <w:t xml:space="preserve">ученик удаљује из процеса непосредног образовно-васпитног рада и осталих облика образовно-васпитног рада најкраће пет радних дана, а најдуже до </w:t>
      </w:r>
      <w:r w:rsidR="00691491" w:rsidRPr="008753F4">
        <w:rPr>
          <w:b/>
        </w:rPr>
        <w:lastRenderedPageBreak/>
        <w:t>окончања васпитно-дисциплинског поступка</w:t>
      </w:r>
      <w:r w:rsidR="00691491" w:rsidRPr="008753F4">
        <w:rPr>
          <w:b/>
          <w:lang w:val="sr-Cyrl-RS"/>
        </w:rPr>
        <w:t>.</w:t>
      </w:r>
    </w:p>
    <w:p w14:paraId="1AB81F2C" w14:textId="371664D5" w:rsidR="00691491" w:rsidRDefault="00691491" w:rsidP="00691491">
      <w:pPr>
        <w:pStyle w:val="BodyText"/>
        <w:ind w:right="219"/>
        <w:rPr>
          <w:lang w:val="sr-Cyrl-RS"/>
        </w:rPr>
      </w:pPr>
      <w:r w:rsidRPr="008753F4">
        <w:t xml:space="preserve">Осим наведеног, </w:t>
      </w:r>
      <w:r w:rsidR="00952BD3">
        <w:rPr>
          <w:lang w:val="sr-Cyrl-RS"/>
        </w:rPr>
        <w:t>ТИМ</w:t>
      </w:r>
      <w:r w:rsidRPr="008753F4">
        <w:t xml:space="preserve"> процењује да ли је неопходно да ученик буде удаљен из процеса непосредног и осталих облика образовно васпитног рада и приликом покретања васпитно-дисциплинског поступка за учињене теже повреде обавезе ученика које се односе на поседовање, подстрекавање, помагање, давање другом ученику и употребу психоактивних супстанци, односно алкохола, дрога и никотинских производа, као и уношење у школу оружја, пиротехничког средства или другог предмета којим може да угрози или повреди друго лице.</w:t>
      </w:r>
    </w:p>
    <w:p w14:paraId="06930B3B" w14:textId="77777777" w:rsidR="00137781" w:rsidRPr="00137781" w:rsidRDefault="00137781" w:rsidP="00691491">
      <w:pPr>
        <w:pStyle w:val="BodyText"/>
        <w:ind w:right="219"/>
        <w:rPr>
          <w:lang w:val="sr-Cyrl-RS"/>
        </w:rPr>
      </w:pPr>
    </w:p>
    <w:p w14:paraId="24909F65" w14:textId="081485E9" w:rsidR="00691491" w:rsidRDefault="00137781" w:rsidP="00691491">
      <w:pPr>
        <w:pStyle w:val="Heading2"/>
        <w:rPr>
          <w:rFonts w:cs="Times New Roman"/>
          <w:lang w:val="sr-Cyrl-RS"/>
        </w:rPr>
      </w:pPr>
      <w:r>
        <w:rPr>
          <w:rFonts w:cs="Times New Roman"/>
          <w:lang w:val="sr-Cyrl-RS"/>
        </w:rPr>
        <w:t>6.1.</w:t>
      </w:r>
      <w:r w:rsidR="00C13E3B">
        <w:rPr>
          <w:rFonts w:cs="Times New Roman"/>
          <w:lang w:val="sr-Cyrl-RS"/>
        </w:rPr>
        <w:t>4</w:t>
      </w:r>
      <w:r>
        <w:rPr>
          <w:rFonts w:cs="Times New Roman"/>
          <w:lang w:val="sr-Cyrl-RS"/>
        </w:rPr>
        <w:t>.</w:t>
      </w:r>
      <w:r w:rsidR="00C13E3B">
        <w:rPr>
          <w:rFonts w:cs="Times New Roman"/>
          <w:lang w:val="sr-Cyrl-RS"/>
        </w:rPr>
        <w:t>3</w:t>
      </w:r>
      <w:r>
        <w:rPr>
          <w:rFonts w:cs="Times New Roman"/>
          <w:lang w:val="sr-Cyrl-RS"/>
        </w:rPr>
        <w:t>.</w:t>
      </w:r>
      <w:r w:rsidR="00C13E3B">
        <w:rPr>
          <w:rFonts w:cs="Times New Roman"/>
          <w:lang w:val="sr-Cyrl-RS"/>
        </w:rPr>
        <w:t>2.</w:t>
      </w:r>
      <w:r>
        <w:rPr>
          <w:rFonts w:cs="Times New Roman"/>
          <w:lang w:val="sr-Cyrl-RS"/>
        </w:rPr>
        <w:t xml:space="preserve"> </w:t>
      </w:r>
      <w:r w:rsidR="00952BD3" w:rsidRPr="00137781">
        <w:rPr>
          <w:rFonts w:cs="Times New Roman"/>
          <w:lang w:val="sr-Cyrl-RS"/>
        </w:rPr>
        <w:t>РЕДОСЛЕД ПОСТУПАЊА У ИНТЕРВЕНЦИЈИ</w:t>
      </w:r>
    </w:p>
    <w:p w14:paraId="115BC55C" w14:textId="77777777" w:rsidR="00137781" w:rsidRPr="00137781" w:rsidRDefault="00137781" w:rsidP="00137781">
      <w:pPr>
        <w:spacing w:after="0" w:line="240" w:lineRule="auto"/>
        <w:rPr>
          <w:lang w:val="sr-Cyrl-RS"/>
        </w:rPr>
      </w:pPr>
    </w:p>
    <w:tbl>
      <w:tblPr>
        <w:tblW w:w="13135" w:type="dxa"/>
        <w:tblLook w:val="04A0" w:firstRow="1" w:lastRow="0" w:firstColumn="1" w:lastColumn="0" w:noHBand="0" w:noVBand="1"/>
      </w:tblPr>
      <w:tblGrid>
        <w:gridCol w:w="600"/>
        <w:gridCol w:w="5136"/>
        <w:gridCol w:w="3169"/>
        <w:gridCol w:w="2160"/>
        <w:gridCol w:w="2070"/>
      </w:tblGrid>
      <w:tr w:rsidR="00137781" w:rsidRPr="00137781" w14:paraId="763B3EEF" w14:textId="77777777" w:rsidTr="006E30AF">
        <w:trPr>
          <w:trHeight w:val="683"/>
        </w:trPr>
        <w:tc>
          <w:tcPr>
            <w:tcW w:w="6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BDA0810" w14:textId="77777777" w:rsidR="00137781" w:rsidRPr="00137781" w:rsidRDefault="00137781" w:rsidP="00137781">
            <w:pPr>
              <w:spacing w:after="0" w:line="240" w:lineRule="auto"/>
              <w:jc w:val="center"/>
              <w:rPr>
                <w:rFonts w:eastAsia="Times New Roman" w:cs="Times New Roman"/>
                <w:b/>
                <w:bCs/>
                <w:color w:val="000000"/>
                <w:szCs w:val="24"/>
              </w:rPr>
            </w:pPr>
            <w:r w:rsidRPr="00137781">
              <w:rPr>
                <w:rFonts w:eastAsia="Times New Roman" w:cs="Times New Roman"/>
                <w:b/>
                <w:bCs/>
                <w:color w:val="000000"/>
                <w:szCs w:val="24"/>
              </w:rPr>
              <w:t>Р. бр.</w:t>
            </w:r>
          </w:p>
        </w:tc>
        <w:tc>
          <w:tcPr>
            <w:tcW w:w="5136" w:type="dxa"/>
            <w:tcBorders>
              <w:top w:val="single" w:sz="4" w:space="0" w:color="auto"/>
              <w:left w:val="nil"/>
              <w:bottom w:val="single" w:sz="4" w:space="0" w:color="auto"/>
              <w:right w:val="single" w:sz="4" w:space="0" w:color="auto"/>
            </w:tcBorders>
            <w:shd w:val="clear" w:color="000000" w:fill="FFFFFF"/>
            <w:vAlign w:val="center"/>
            <w:hideMark/>
          </w:tcPr>
          <w:p w14:paraId="767451AF" w14:textId="77777777" w:rsidR="00137781" w:rsidRPr="00137781" w:rsidRDefault="00137781" w:rsidP="00137781">
            <w:pPr>
              <w:spacing w:after="0" w:line="240" w:lineRule="auto"/>
              <w:jc w:val="center"/>
              <w:rPr>
                <w:rFonts w:eastAsia="Times New Roman" w:cs="Times New Roman"/>
                <w:b/>
                <w:bCs/>
                <w:color w:val="000000"/>
                <w:szCs w:val="24"/>
              </w:rPr>
            </w:pPr>
            <w:r w:rsidRPr="00137781">
              <w:rPr>
                <w:rFonts w:eastAsia="Times New Roman" w:cs="Times New Roman"/>
                <w:b/>
                <w:bCs/>
                <w:color w:val="000000"/>
                <w:szCs w:val="24"/>
              </w:rPr>
              <w:t>Активност</w:t>
            </w:r>
          </w:p>
        </w:tc>
        <w:tc>
          <w:tcPr>
            <w:tcW w:w="3169" w:type="dxa"/>
            <w:tcBorders>
              <w:top w:val="single" w:sz="4" w:space="0" w:color="auto"/>
              <w:left w:val="nil"/>
              <w:bottom w:val="single" w:sz="4" w:space="0" w:color="auto"/>
              <w:right w:val="single" w:sz="4" w:space="0" w:color="auto"/>
            </w:tcBorders>
            <w:shd w:val="clear" w:color="000000" w:fill="FFFFFF"/>
            <w:vAlign w:val="center"/>
            <w:hideMark/>
          </w:tcPr>
          <w:p w14:paraId="676E9AC9" w14:textId="77777777" w:rsidR="00137781" w:rsidRPr="00137781" w:rsidRDefault="00137781" w:rsidP="00137781">
            <w:pPr>
              <w:spacing w:after="0" w:line="240" w:lineRule="auto"/>
              <w:jc w:val="center"/>
              <w:rPr>
                <w:rFonts w:eastAsia="Times New Roman" w:cs="Times New Roman"/>
                <w:b/>
                <w:bCs/>
                <w:color w:val="000000"/>
                <w:szCs w:val="24"/>
              </w:rPr>
            </w:pPr>
            <w:r w:rsidRPr="00137781">
              <w:rPr>
                <w:rFonts w:eastAsia="Times New Roman" w:cs="Times New Roman"/>
                <w:b/>
                <w:bCs/>
                <w:color w:val="000000"/>
                <w:szCs w:val="24"/>
              </w:rPr>
              <w:t>Носиоци реализације</w:t>
            </w:r>
          </w:p>
        </w:tc>
        <w:tc>
          <w:tcPr>
            <w:tcW w:w="2160" w:type="dxa"/>
            <w:tcBorders>
              <w:top w:val="single" w:sz="4" w:space="0" w:color="auto"/>
              <w:left w:val="nil"/>
              <w:bottom w:val="single" w:sz="4" w:space="0" w:color="auto"/>
              <w:right w:val="single" w:sz="4" w:space="0" w:color="auto"/>
            </w:tcBorders>
            <w:shd w:val="clear" w:color="000000" w:fill="FFFFFF"/>
            <w:vAlign w:val="center"/>
            <w:hideMark/>
          </w:tcPr>
          <w:p w14:paraId="193506BC" w14:textId="77777777" w:rsidR="00137781" w:rsidRPr="00137781" w:rsidRDefault="00137781" w:rsidP="00137781">
            <w:pPr>
              <w:spacing w:after="0" w:line="240" w:lineRule="auto"/>
              <w:jc w:val="center"/>
              <w:rPr>
                <w:rFonts w:eastAsia="Times New Roman" w:cs="Times New Roman"/>
                <w:b/>
                <w:bCs/>
                <w:color w:val="000000"/>
                <w:szCs w:val="24"/>
              </w:rPr>
            </w:pPr>
            <w:r w:rsidRPr="00137781">
              <w:rPr>
                <w:rFonts w:eastAsia="Times New Roman" w:cs="Times New Roman"/>
                <w:b/>
                <w:bCs/>
                <w:color w:val="000000"/>
                <w:szCs w:val="24"/>
              </w:rPr>
              <w:t>Време реализације</w:t>
            </w:r>
          </w:p>
        </w:tc>
        <w:tc>
          <w:tcPr>
            <w:tcW w:w="2070" w:type="dxa"/>
            <w:tcBorders>
              <w:top w:val="single" w:sz="4" w:space="0" w:color="auto"/>
              <w:left w:val="nil"/>
              <w:bottom w:val="single" w:sz="4" w:space="0" w:color="auto"/>
              <w:right w:val="single" w:sz="4" w:space="0" w:color="auto"/>
            </w:tcBorders>
            <w:shd w:val="clear" w:color="000000" w:fill="FFFFFF"/>
            <w:vAlign w:val="center"/>
            <w:hideMark/>
          </w:tcPr>
          <w:p w14:paraId="22501B7D" w14:textId="77777777" w:rsidR="00137781" w:rsidRPr="00137781" w:rsidRDefault="00137781" w:rsidP="00137781">
            <w:pPr>
              <w:spacing w:after="0" w:line="240" w:lineRule="auto"/>
              <w:jc w:val="center"/>
              <w:rPr>
                <w:rFonts w:eastAsia="Times New Roman" w:cs="Times New Roman"/>
                <w:b/>
                <w:bCs/>
                <w:color w:val="000000"/>
                <w:szCs w:val="24"/>
              </w:rPr>
            </w:pPr>
            <w:r w:rsidRPr="00137781">
              <w:rPr>
                <w:rFonts w:eastAsia="Times New Roman" w:cs="Times New Roman"/>
                <w:b/>
                <w:bCs/>
                <w:color w:val="000000"/>
                <w:szCs w:val="24"/>
              </w:rPr>
              <w:t>Начин реализације</w:t>
            </w:r>
          </w:p>
        </w:tc>
      </w:tr>
      <w:tr w:rsidR="006E30AF" w:rsidRPr="00137781" w14:paraId="1FF60594" w14:textId="77777777" w:rsidTr="006E30AF">
        <w:trPr>
          <w:trHeight w:val="809"/>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59EA3D53" w14:textId="77777777" w:rsidR="00137781" w:rsidRPr="00137781" w:rsidRDefault="00137781" w:rsidP="00137781">
            <w:pPr>
              <w:spacing w:after="0" w:line="240" w:lineRule="auto"/>
              <w:jc w:val="center"/>
              <w:rPr>
                <w:rFonts w:eastAsia="Times New Roman" w:cs="Times New Roman"/>
                <w:color w:val="000000"/>
                <w:szCs w:val="24"/>
              </w:rPr>
            </w:pPr>
            <w:r w:rsidRPr="00137781">
              <w:rPr>
                <w:rFonts w:eastAsia="Times New Roman" w:cs="Times New Roman"/>
                <w:color w:val="000000"/>
                <w:szCs w:val="24"/>
              </w:rPr>
              <w:t>1</w:t>
            </w:r>
          </w:p>
        </w:tc>
        <w:tc>
          <w:tcPr>
            <w:tcW w:w="5136" w:type="dxa"/>
            <w:tcBorders>
              <w:top w:val="nil"/>
              <w:left w:val="nil"/>
              <w:bottom w:val="single" w:sz="4" w:space="0" w:color="auto"/>
              <w:right w:val="single" w:sz="4" w:space="0" w:color="auto"/>
            </w:tcBorders>
            <w:shd w:val="clear" w:color="auto" w:fill="auto"/>
            <w:vAlign w:val="center"/>
            <w:hideMark/>
          </w:tcPr>
          <w:p w14:paraId="0A3F8594" w14:textId="77777777" w:rsidR="00137781" w:rsidRPr="00137781" w:rsidRDefault="00137781" w:rsidP="00137781">
            <w:pPr>
              <w:spacing w:after="0" w:line="240" w:lineRule="auto"/>
              <w:rPr>
                <w:rFonts w:eastAsia="Times New Roman" w:cs="Times New Roman"/>
                <w:b/>
                <w:bCs/>
                <w:color w:val="000000"/>
                <w:szCs w:val="24"/>
              </w:rPr>
            </w:pPr>
            <w:r w:rsidRPr="00137781">
              <w:rPr>
                <w:rFonts w:eastAsia="Times New Roman" w:cs="Times New Roman"/>
                <w:b/>
                <w:bCs/>
                <w:color w:val="000000"/>
                <w:szCs w:val="24"/>
              </w:rPr>
              <w:t>Проверавање</w:t>
            </w:r>
            <w:r w:rsidRPr="00137781">
              <w:rPr>
                <w:rFonts w:eastAsia="Times New Roman" w:cs="Times New Roman"/>
                <w:color w:val="000000"/>
                <w:szCs w:val="24"/>
              </w:rPr>
              <w:t xml:space="preserve"> сумње или откривање насиља</w:t>
            </w:r>
          </w:p>
        </w:tc>
        <w:tc>
          <w:tcPr>
            <w:tcW w:w="3169" w:type="dxa"/>
            <w:tcBorders>
              <w:top w:val="nil"/>
              <w:left w:val="nil"/>
              <w:bottom w:val="single" w:sz="4" w:space="0" w:color="auto"/>
              <w:right w:val="single" w:sz="4" w:space="0" w:color="auto"/>
            </w:tcBorders>
            <w:shd w:val="clear" w:color="auto" w:fill="auto"/>
            <w:vAlign w:val="center"/>
            <w:hideMark/>
          </w:tcPr>
          <w:p w14:paraId="41F42BDF" w14:textId="79CBD34A" w:rsidR="00137781" w:rsidRPr="00C13E3B" w:rsidRDefault="00C13E3B" w:rsidP="00137781">
            <w:pPr>
              <w:spacing w:after="0" w:line="240" w:lineRule="auto"/>
              <w:rPr>
                <w:rFonts w:eastAsia="Times New Roman" w:cs="Times New Roman"/>
                <w:color w:val="000000"/>
                <w:szCs w:val="24"/>
                <w:lang w:val="sr-Cyrl-RS"/>
              </w:rPr>
            </w:pPr>
            <w:r>
              <w:rPr>
                <w:rFonts w:eastAsia="Times New Roman" w:cs="Times New Roman"/>
                <w:color w:val="000000"/>
                <w:szCs w:val="24"/>
                <w:lang w:val="sr-Cyrl-RS"/>
              </w:rPr>
              <w:t>ОС, психолог, директор</w:t>
            </w:r>
          </w:p>
        </w:tc>
        <w:tc>
          <w:tcPr>
            <w:tcW w:w="2160" w:type="dxa"/>
            <w:tcBorders>
              <w:top w:val="nil"/>
              <w:left w:val="nil"/>
              <w:bottom w:val="single" w:sz="4" w:space="0" w:color="auto"/>
              <w:right w:val="single" w:sz="4" w:space="0" w:color="auto"/>
            </w:tcBorders>
            <w:shd w:val="clear" w:color="auto" w:fill="auto"/>
            <w:vAlign w:val="center"/>
            <w:hideMark/>
          </w:tcPr>
          <w:p w14:paraId="4F43F130" w14:textId="77777777" w:rsidR="00137781" w:rsidRPr="00137781" w:rsidRDefault="00137781" w:rsidP="00137781">
            <w:pPr>
              <w:spacing w:after="0" w:line="240" w:lineRule="auto"/>
              <w:jc w:val="center"/>
              <w:rPr>
                <w:rFonts w:eastAsia="Times New Roman" w:cs="Times New Roman"/>
                <w:color w:val="000000"/>
                <w:szCs w:val="24"/>
              </w:rPr>
            </w:pPr>
            <w:r w:rsidRPr="00137781">
              <w:rPr>
                <w:rFonts w:eastAsia="Times New Roman" w:cs="Times New Roman"/>
                <w:color w:val="000000"/>
                <w:szCs w:val="24"/>
              </w:rPr>
              <w:t>Непосредно по пријави</w:t>
            </w:r>
          </w:p>
        </w:tc>
        <w:tc>
          <w:tcPr>
            <w:tcW w:w="2070" w:type="dxa"/>
            <w:tcBorders>
              <w:top w:val="nil"/>
              <w:left w:val="nil"/>
              <w:bottom w:val="single" w:sz="4" w:space="0" w:color="auto"/>
              <w:right w:val="single" w:sz="4" w:space="0" w:color="auto"/>
            </w:tcBorders>
            <w:shd w:val="clear" w:color="auto" w:fill="auto"/>
            <w:vAlign w:val="center"/>
            <w:hideMark/>
          </w:tcPr>
          <w:p w14:paraId="7C889CD8" w14:textId="77777777" w:rsidR="00137781" w:rsidRPr="00137781" w:rsidRDefault="00137781" w:rsidP="00137781">
            <w:pPr>
              <w:spacing w:after="0" w:line="240" w:lineRule="auto"/>
              <w:jc w:val="center"/>
              <w:rPr>
                <w:rFonts w:eastAsia="Times New Roman" w:cs="Times New Roman"/>
                <w:color w:val="000000"/>
                <w:szCs w:val="24"/>
              </w:rPr>
            </w:pPr>
            <w:r w:rsidRPr="00137781">
              <w:rPr>
                <w:rFonts w:eastAsia="Times New Roman" w:cs="Times New Roman"/>
                <w:color w:val="000000"/>
                <w:szCs w:val="24"/>
              </w:rPr>
              <w:t>Прикупљањем информација – директно или индиректно</w:t>
            </w:r>
          </w:p>
        </w:tc>
      </w:tr>
      <w:tr w:rsidR="006E30AF" w:rsidRPr="00137781" w14:paraId="65C50B72" w14:textId="77777777" w:rsidTr="006E30AF">
        <w:trPr>
          <w:trHeight w:val="1160"/>
        </w:trPr>
        <w:tc>
          <w:tcPr>
            <w:tcW w:w="6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C40C307" w14:textId="77777777" w:rsidR="006E30AF" w:rsidRPr="00137781" w:rsidRDefault="006E30AF" w:rsidP="006E30AF">
            <w:pPr>
              <w:spacing w:after="0" w:line="240" w:lineRule="auto"/>
              <w:jc w:val="center"/>
              <w:rPr>
                <w:rFonts w:eastAsia="Times New Roman" w:cs="Times New Roman"/>
                <w:color w:val="000000"/>
                <w:szCs w:val="24"/>
              </w:rPr>
            </w:pPr>
            <w:r w:rsidRPr="00137781">
              <w:rPr>
                <w:rFonts w:eastAsia="Times New Roman" w:cs="Times New Roman"/>
                <w:color w:val="000000"/>
                <w:szCs w:val="24"/>
              </w:rPr>
              <w:t>2</w:t>
            </w:r>
          </w:p>
        </w:tc>
        <w:tc>
          <w:tcPr>
            <w:tcW w:w="5136" w:type="dxa"/>
            <w:tcBorders>
              <w:top w:val="single" w:sz="4" w:space="0" w:color="auto"/>
              <w:left w:val="nil"/>
              <w:bottom w:val="single" w:sz="4" w:space="0" w:color="auto"/>
              <w:right w:val="single" w:sz="4" w:space="0" w:color="auto"/>
            </w:tcBorders>
            <w:shd w:val="clear" w:color="auto" w:fill="auto"/>
            <w:vAlign w:val="center"/>
            <w:hideMark/>
          </w:tcPr>
          <w:p w14:paraId="1B86A93B" w14:textId="77777777" w:rsidR="006E30AF" w:rsidRPr="00137781" w:rsidRDefault="006E30AF" w:rsidP="006E30AF">
            <w:pPr>
              <w:spacing w:after="0" w:line="240" w:lineRule="auto"/>
              <w:rPr>
                <w:rFonts w:eastAsia="Times New Roman" w:cs="Times New Roman"/>
                <w:b/>
                <w:bCs/>
                <w:color w:val="000000"/>
                <w:szCs w:val="24"/>
              </w:rPr>
            </w:pPr>
            <w:r w:rsidRPr="00137781">
              <w:rPr>
                <w:rFonts w:eastAsia="Times New Roman" w:cs="Times New Roman"/>
                <w:b/>
                <w:bCs/>
                <w:color w:val="000000"/>
                <w:szCs w:val="24"/>
              </w:rPr>
              <w:t>Заустављање</w:t>
            </w:r>
            <w:r w:rsidRPr="00137781">
              <w:rPr>
                <w:rFonts w:eastAsia="Times New Roman" w:cs="Times New Roman"/>
                <w:color w:val="000000"/>
                <w:szCs w:val="24"/>
              </w:rPr>
              <w:t xml:space="preserve"> насиља и злостављања и смиривање учесника</w:t>
            </w:r>
          </w:p>
        </w:tc>
        <w:tc>
          <w:tcPr>
            <w:tcW w:w="3169" w:type="dxa"/>
            <w:tcBorders>
              <w:top w:val="single" w:sz="4" w:space="0" w:color="auto"/>
              <w:left w:val="nil"/>
              <w:bottom w:val="single" w:sz="4" w:space="0" w:color="auto"/>
              <w:right w:val="single" w:sz="4" w:space="0" w:color="auto"/>
            </w:tcBorders>
            <w:shd w:val="clear" w:color="auto" w:fill="auto"/>
            <w:vAlign w:val="center"/>
            <w:hideMark/>
          </w:tcPr>
          <w:p w14:paraId="1816ED11" w14:textId="77777777" w:rsidR="006E30AF" w:rsidRPr="00137781" w:rsidRDefault="006E30AF" w:rsidP="006E30AF">
            <w:pPr>
              <w:spacing w:after="0" w:line="240" w:lineRule="auto"/>
              <w:rPr>
                <w:rFonts w:eastAsia="Times New Roman" w:cs="Times New Roman"/>
                <w:color w:val="000000"/>
                <w:szCs w:val="24"/>
              </w:rPr>
            </w:pPr>
            <w:r w:rsidRPr="00137781">
              <w:rPr>
                <w:rFonts w:eastAsia="Times New Roman" w:cs="Times New Roman"/>
                <w:color w:val="000000"/>
                <w:szCs w:val="24"/>
              </w:rPr>
              <w:t>Сви запослени у установи, а нарочито најближи присутни запослени и дежурни наставници</w:t>
            </w:r>
          </w:p>
        </w:tc>
        <w:tc>
          <w:tcPr>
            <w:tcW w:w="2160" w:type="dxa"/>
            <w:tcBorders>
              <w:top w:val="single" w:sz="4" w:space="0" w:color="auto"/>
              <w:left w:val="nil"/>
              <w:bottom w:val="single" w:sz="4" w:space="0" w:color="auto"/>
              <w:right w:val="single" w:sz="4" w:space="0" w:color="auto"/>
            </w:tcBorders>
            <w:shd w:val="clear" w:color="auto" w:fill="auto"/>
            <w:vAlign w:val="center"/>
            <w:hideMark/>
          </w:tcPr>
          <w:p w14:paraId="4291543B" w14:textId="77777777" w:rsidR="006E30AF" w:rsidRPr="00137781" w:rsidRDefault="006E30AF" w:rsidP="006E30AF">
            <w:pPr>
              <w:spacing w:after="0" w:line="240" w:lineRule="auto"/>
              <w:jc w:val="center"/>
              <w:rPr>
                <w:rFonts w:eastAsia="Times New Roman" w:cs="Times New Roman"/>
                <w:color w:val="000000"/>
                <w:szCs w:val="24"/>
              </w:rPr>
            </w:pPr>
            <w:r w:rsidRPr="00137781">
              <w:rPr>
                <w:rFonts w:eastAsia="Times New Roman" w:cs="Times New Roman"/>
                <w:color w:val="000000"/>
                <w:szCs w:val="24"/>
              </w:rPr>
              <w:t xml:space="preserve">Одмах </w:t>
            </w:r>
          </w:p>
        </w:tc>
        <w:tc>
          <w:tcPr>
            <w:tcW w:w="2070" w:type="dxa"/>
            <w:tcBorders>
              <w:top w:val="single" w:sz="4" w:space="0" w:color="auto"/>
              <w:left w:val="nil"/>
              <w:bottom w:val="single" w:sz="4" w:space="0" w:color="auto"/>
              <w:right w:val="single" w:sz="4" w:space="0" w:color="auto"/>
            </w:tcBorders>
            <w:shd w:val="clear" w:color="auto" w:fill="auto"/>
            <w:vAlign w:val="center"/>
            <w:hideMark/>
          </w:tcPr>
          <w:p w14:paraId="5C5937F8" w14:textId="77777777" w:rsidR="006E30AF" w:rsidRPr="00137781" w:rsidRDefault="006E30AF" w:rsidP="006E30AF">
            <w:pPr>
              <w:spacing w:after="0" w:line="240" w:lineRule="auto"/>
              <w:jc w:val="center"/>
              <w:rPr>
                <w:rFonts w:eastAsia="Times New Roman" w:cs="Times New Roman"/>
                <w:color w:val="000000"/>
                <w:szCs w:val="24"/>
              </w:rPr>
            </w:pPr>
            <w:r w:rsidRPr="00137781">
              <w:rPr>
                <w:rFonts w:eastAsia="Times New Roman" w:cs="Times New Roman"/>
                <w:color w:val="000000"/>
                <w:szCs w:val="24"/>
              </w:rPr>
              <w:t>Разговором</w:t>
            </w:r>
          </w:p>
        </w:tc>
      </w:tr>
      <w:tr w:rsidR="006E30AF" w:rsidRPr="00137781" w14:paraId="4A2CE145" w14:textId="77777777" w:rsidTr="006E30AF">
        <w:trPr>
          <w:trHeight w:val="1430"/>
        </w:trPr>
        <w:tc>
          <w:tcPr>
            <w:tcW w:w="6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354F2E6" w14:textId="77777777" w:rsidR="006E30AF" w:rsidRPr="00137781" w:rsidRDefault="006E30AF" w:rsidP="006E30AF">
            <w:pPr>
              <w:spacing w:after="0" w:line="240" w:lineRule="auto"/>
              <w:jc w:val="center"/>
              <w:rPr>
                <w:rFonts w:eastAsia="Times New Roman" w:cs="Times New Roman"/>
                <w:color w:val="000000"/>
                <w:szCs w:val="24"/>
              </w:rPr>
            </w:pPr>
            <w:r w:rsidRPr="00137781">
              <w:rPr>
                <w:rFonts w:eastAsia="Times New Roman" w:cs="Times New Roman"/>
                <w:color w:val="000000"/>
                <w:szCs w:val="24"/>
              </w:rPr>
              <w:t>3</w:t>
            </w:r>
          </w:p>
        </w:tc>
        <w:tc>
          <w:tcPr>
            <w:tcW w:w="5136" w:type="dxa"/>
            <w:tcBorders>
              <w:top w:val="single" w:sz="4" w:space="0" w:color="auto"/>
              <w:left w:val="nil"/>
              <w:bottom w:val="single" w:sz="4" w:space="0" w:color="auto"/>
              <w:right w:val="single" w:sz="4" w:space="0" w:color="auto"/>
            </w:tcBorders>
            <w:shd w:val="clear" w:color="auto" w:fill="auto"/>
            <w:vAlign w:val="center"/>
            <w:hideMark/>
          </w:tcPr>
          <w:p w14:paraId="7CF73D43" w14:textId="77777777" w:rsidR="006E30AF" w:rsidRPr="00137781" w:rsidRDefault="006E30AF" w:rsidP="006E30AF">
            <w:pPr>
              <w:spacing w:after="0" w:line="240" w:lineRule="auto"/>
              <w:rPr>
                <w:rFonts w:eastAsia="Times New Roman" w:cs="Times New Roman"/>
                <w:b/>
                <w:bCs/>
                <w:color w:val="000000"/>
                <w:szCs w:val="24"/>
              </w:rPr>
            </w:pPr>
            <w:r w:rsidRPr="00137781">
              <w:rPr>
                <w:rFonts w:eastAsia="Times New Roman" w:cs="Times New Roman"/>
                <w:b/>
                <w:bCs/>
                <w:color w:val="000000"/>
                <w:szCs w:val="24"/>
              </w:rPr>
              <w:t xml:space="preserve">Обавештавање родитеља </w:t>
            </w:r>
            <w:r w:rsidRPr="00137781">
              <w:rPr>
                <w:rFonts w:eastAsia="Times New Roman" w:cs="Times New Roman"/>
                <w:color w:val="000000"/>
                <w:szCs w:val="24"/>
              </w:rPr>
              <w:t>и предузимање хитних акција, по потреби, пружање прве помоћи, обезбеђивање лекарске помоћи, обавештавање полиције и центра за социјални рад</w:t>
            </w:r>
          </w:p>
        </w:tc>
        <w:tc>
          <w:tcPr>
            <w:tcW w:w="3169" w:type="dxa"/>
            <w:tcBorders>
              <w:top w:val="single" w:sz="4" w:space="0" w:color="auto"/>
              <w:left w:val="nil"/>
              <w:bottom w:val="single" w:sz="4" w:space="0" w:color="auto"/>
              <w:right w:val="single" w:sz="4" w:space="0" w:color="auto"/>
            </w:tcBorders>
            <w:shd w:val="clear" w:color="auto" w:fill="auto"/>
            <w:vAlign w:val="center"/>
            <w:hideMark/>
          </w:tcPr>
          <w:p w14:paraId="33F64022" w14:textId="0B13E251" w:rsidR="006E30AF" w:rsidRPr="00C13E3B" w:rsidRDefault="006E30AF" w:rsidP="006E30AF">
            <w:pPr>
              <w:spacing w:after="0" w:line="240" w:lineRule="auto"/>
              <w:rPr>
                <w:rFonts w:eastAsia="Times New Roman" w:cs="Times New Roman"/>
                <w:color w:val="000000"/>
                <w:szCs w:val="24"/>
                <w:lang w:val="sr-Cyrl-RS"/>
              </w:rPr>
            </w:pPr>
            <w:r w:rsidRPr="00137781">
              <w:rPr>
                <w:rFonts w:eastAsia="Times New Roman" w:cs="Times New Roman"/>
                <w:color w:val="000000"/>
                <w:szCs w:val="24"/>
              </w:rPr>
              <w:t xml:space="preserve">Присутни, </w:t>
            </w:r>
            <w:r w:rsidR="00C13E3B">
              <w:rPr>
                <w:rFonts w:eastAsia="Times New Roman" w:cs="Times New Roman"/>
                <w:color w:val="000000"/>
                <w:szCs w:val="24"/>
                <w:lang w:val="sr-Cyrl-RS"/>
              </w:rPr>
              <w:t>ОС</w:t>
            </w:r>
          </w:p>
        </w:tc>
        <w:tc>
          <w:tcPr>
            <w:tcW w:w="2160" w:type="dxa"/>
            <w:tcBorders>
              <w:top w:val="single" w:sz="4" w:space="0" w:color="auto"/>
              <w:left w:val="nil"/>
              <w:bottom w:val="single" w:sz="4" w:space="0" w:color="auto"/>
              <w:right w:val="single" w:sz="4" w:space="0" w:color="auto"/>
            </w:tcBorders>
            <w:shd w:val="clear" w:color="auto" w:fill="auto"/>
            <w:vAlign w:val="center"/>
            <w:hideMark/>
          </w:tcPr>
          <w:p w14:paraId="09071785" w14:textId="77777777" w:rsidR="006E30AF" w:rsidRPr="00137781" w:rsidRDefault="006E30AF" w:rsidP="006E30AF">
            <w:pPr>
              <w:spacing w:after="0" w:line="240" w:lineRule="auto"/>
              <w:jc w:val="center"/>
              <w:rPr>
                <w:rFonts w:eastAsia="Times New Roman" w:cs="Times New Roman"/>
                <w:color w:val="000000"/>
                <w:szCs w:val="24"/>
              </w:rPr>
            </w:pPr>
            <w:r w:rsidRPr="00137781">
              <w:rPr>
                <w:rFonts w:eastAsia="Times New Roman" w:cs="Times New Roman"/>
                <w:color w:val="000000"/>
                <w:szCs w:val="24"/>
              </w:rPr>
              <w:t>обавља се одмах након заустављања насиља и злостављања</w:t>
            </w:r>
          </w:p>
        </w:tc>
        <w:tc>
          <w:tcPr>
            <w:tcW w:w="2070" w:type="dxa"/>
            <w:tcBorders>
              <w:top w:val="single" w:sz="4" w:space="0" w:color="auto"/>
              <w:left w:val="nil"/>
              <w:bottom w:val="single" w:sz="4" w:space="0" w:color="auto"/>
              <w:right w:val="single" w:sz="4" w:space="0" w:color="auto"/>
            </w:tcBorders>
            <w:shd w:val="clear" w:color="auto" w:fill="auto"/>
            <w:vAlign w:val="center"/>
            <w:hideMark/>
          </w:tcPr>
          <w:p w14:paraId="701E0183" w14:textId="77777777" w:rsidR="006E30AF" w:rsidRPr="00137781" w:rsidRDefault="006E30AF" w:rsidP="006E30AF">
            <w:pPr>
              <w:spacing w:after="0" w:line="240" w:lineRule="auto"/>
              <w:jc w:val="center"/>
              <w:rPr>
                <w:rFonts w:eastAsia="Times New Roman" w:cs="Times New Roman"/>
                <w:color w:val="000000"/>
                <w:szCs w:val="24"/>
              </w:rPr>
            </w:pPr>
            <w:r w:rsidRPr="00137781">
              <w:rPr>
                <w:rFonts w:eastAsia="Times New Roman" w:cs="Times New Roman"/>
                <w:color w:val="000000"/>
                <w:szCs w:val="24"/>
              </w:rPr>
              <w:t>Телефонски позив, мејл</w:t>
            </w:r>
          </w:p>
        </w:tc>
      </w:tr>
      <w:tr w:rsidR="006E30AF" w:rsidRPr="00137781" w14:paraId="772A601E" w14:textId="77777777" w:rsidTr="006E30AF">
        <w:trPr>
          <w:trHeight w:val="1430"/>
        </w:trPr>
        <w:tc>
          <w:tcPr>
            <w:tcW w:w="6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6CAF673" w14:textId="77777777" w:rsidR="006E30AF" w:rsidRPr="00137781" w:rsidRDefault="006E30AF" w:rsidP="006E30AF">
            <w:pPr>
              <w:spacing w:after="0" w:line="240" w:lineRule="auto"/>
              <w:jc w:val="center"/>
              <w:rPr>
                <w:rFonts w:eastAsia="Times New Roman" w:cs="Times New Roman"/>
                <w:color w:val="000000"/>
                <w:szCs w:val="24"/>
              </w:rPr>
            </w:pPr>
            <w:r w:rsidRPr="00137781">
              <w:rPr>
                <w:rFonts w:eastAsia="Times New Roman" w:cs="Times New Roman"/>
                <w:color w:val="000000"/>
                <w:szCs w:val="24"/>
              </w:rPr>
              <w:t>4</w:t>
            </w:r>
          </w:p>
        </w:tc>
        <w:tc>
          <w:tcPr>
            <w:tcW w:w="5136" w:type="dxa"/>
            <w:tcBorders>
              <w:top w:val="single" w:sz="4" w:space="0" w:color="auto"/>
              <w:left w:val="nil"/>
              <w:bottom w:val="single" w:sz="4" w:space="0" w:color="auto"/>
              <w:right w:val="single" w:sz="4" w:space="0" w:color="auto"/>
            </w:tcBorders>
            <w:shd w:val="clear" w:color="auto" w:fill="auto"/>
            <w:vAlign w:val="center"/>
            <w:hideMark/>
          </w:tcPr>
          <w:p w14:paraId="235D6036" w14:textId="77777777" w:rsidR="006E30AF" w:rsidRPr="00137781" w:rsidRDefault="006E30AF" w:rsidP="006E30AF">
            <w:pPr>
              <w:spacing w:after="0" w:line="240" w:lineRule="auto"/>
              <w:rPr>
                <w:rFonts w:eastAsia="Times New Roman" w:cs="Times New Roman"/>
                <w:b/>
                <w:bCs/>
                <w:color w:val="000000"/>
                <w:szCs w:val="24"/>
              </w:rPr>
            </w:pPr>
            <w:r w:rsidRPr="00137781">
              <w:rPr>
                <w:rFonts w:eastAsia="Times New Roman" w:cs="Times New Roman"/>
                <w:b/>
                <w:bCs/>
                <w:color w:val="000000"/>
                <w:szCs w:val="24"/>
              </w:rPr>
              <w:t xml:space="preserve">Консултације </w:t>
            </w:r>
            <w:r w:rsidRPr="00137781">
              <w:rPr>
                <w:rFonts w:eastAsia="Times New Roman" w:cs="Times New Roman"/>
                <w:color w:val="000000"/>
                <w:szCs w:val="24"/>
              </w:rPr>
              <w:t>у установи које се врше ради: разјашњавања околности, анализирања чињеница на што објективнији начин, процене нивоа насиља и злостављања, нивоа ризика и предузимања одговарајућих мера и активности</w:t>
            </w:r>
          </w:p>
        </w:tc>
        <w:tc>
          <w:tcPr>
            <w:tcW w:w="3169" w:type="dxa"/>
            <w:tcBorders>
              <w:top w:val="single" w:sz="4" w:space="0" w:color="auto"/>
              <w:left w:val="nil"/>
              <w:bottom w:val="single" w:sz="4" w:space="0" w:color="auto"/>
              <w:right w:val="single" w:sz="4" w:space="0" w:color="auto"/>
            </w:tcBorders>
            <w:shd w:val="clear" w:color="auto" w:fill="auto"/>
            <w:vAlign w:val="center"/>
            <w:hideMark/>
          </w:tcPr>
          <w:p w14:paraId="5040C791" w14:textId="31A5292E" w:rsidR="006E30AF" w:rsidRPr="00137781" w:rsidRDefault="00C13E3B" w:rsidP="006E30AF">
            <w:pPr>
              <w:spacing w:after="0" w:line="240" w:lineRule="auto"/>
              <w:rPr>
                <w:rFonts w:eastAsia="Times New Roman" w:cs="Times New Roman"/>
                <w:color w:val="000000"/>
                <w:szCs w:val="24"/>
              </w:rPr>
            </w:pPr>
            <w:r>
              <w:rPr>
                <w:rFonts w:eastAsia="Times New Roman" w:cs="Times New Roman"/>
                <w:color w:val="000000"/>
                <w:szCs w:val="24"/>
                <w:lang w:val="sr-Cyrl-RS"/>
              </w:rPr>
              <w:t>ОС</w:t>
            </w:r>
            <w:r w:rsidR="006E30AF" w:rsidRPr="00137781">
              <w:rPr>
                <w:rFonts w:eastAsia="Times New Roman" w:cs="Times New Roman"/>
                <w:color w:val="000000"/>
                <w:szCs w:val="24"/>
              </w:rPr>
              <w:t xml:space="preserve">, </w:t>
            </w:r>
            <w:r>
              <w:rPr>
                <w:rFonts w:eastAsia="Times New Roman" w:cs="Times New Roman"/>
                <w:color w:val="000000"/>
                <w:szCs w:val="24"/>
                <w:lang w:val="sr-Cyrl-RS"/>
              </w:rPr>
              <w:t>психолог</w:t>
            </w:r>
            <w:r w:rsidR="006E30AF" w:rsidRPr="00137781">
              <w:rPr>
                <w:rFonts w:eastAsia="Times New Roman" w:cs="Times New Roman"/>
                <w:color w:val="000000"/>
                <w:szCs w:val="24"/>
              </w:rPr>
              <w:t xml:space="preserve">, </w:t>
            </w:r>
            <w:r>
              <w:rPr>
                <w:rFonts w:eastAsia="Times New Roman" w:cs="Times New Roman"/>
                <w:color w:val="000000"/>
                <w:szCs w:val="24"/>
                <w:lang w:val="sr-Cyrl-RS"/>
              </w:rPr>
              <w:t>ТИМ</w:t>
            </w:r>
            <w:r w:rsidR="006E30AF" w:rsidRPr="00137781">
              <w:rPr>
                <w:rFonts w:eastAsia="Times New Roman" w:cs="Times New Roman"/>
                <w:color w:val="000000"/>
                <w:szCs w:val="24"/>
              </w:rPr>
              <w:t>, директор</w:t>
            </w:r>
          </w:p>
        </w:tc>
        <w:tc>
          <w:tcPr>
            <w:tcW w:w="2160" w:type="dxa"/>
            <w:tcBorders>
              <w:top w:val="single" w:sz="4" w:space="0" w:color="auto"/>
              <w:left w:val="nil"/>
              <w:bottom w:val="single" w:sz="4" w:space="0" w:color="auto"/>
              <w:right w:val="single" w:sz="4" w:space="0" w:color="auto"/>
            </w:tcBorders>
            <w:shd w:val="clear" w:color="auto" w:fill="auto"/>
            <w:vAlign w:val="center"/>
            <w:hideMark/>
          </w:tcPr>
          <w:p w14:paraId="6034D83F" w14:textId="77777777" w:rsidR="006E30AF" w:rsidRPr="00137781" w:rsidRDefault="006E30AF" w:rsidP="006E30AF">
            <w:pPr>
              <w:spacing w:after="0" w:line="240" w:lineRule="auto"/>
              <w:jc w:val="center"/>
              <w:rPr>
                <w:rFonts w:eastAsia="Times New Roman" w:cs="Times New Roman"/>
                <w:color w:val="000000"/>
                <w:szCs w:val="24"/>
              </w:rPr>
            </w:pPr>
            <w:r w:rsidRPr="00137781">
              <w:rPr>
                <w:rFonts w:eastAsia="Times New Roman" w:cs="Times New Roman"/>
                <w:color w:val="000000"/>
                <w:szCs w:val="24"/>
              </w:rPr>
              <w:t>Непосредно после догађаја</w:t>
            </w:r>
          </w:p>
        </w:tc>
        <w:tc>
          <w:tcPr>
            <w:tcW w:w="2070" w:type="dxa"/>
            <w:tcBorders>
              <w:top w:val="single" w:sz="4" w:space="0" w:color="auto"/>
              <w:left w:val="nil"/>
              <w:bottom w:val="single" w:sz="4" w:space="0" w:color="auto"/>
              <w:right w:val="single" w:sz="4" w:space="0" w:color="auto"/>
            </w:tcBorders>
            <w:shd w:val="clear" w:color="auto" w:fill="auto"/>
            <w:vAlign w:val="center"/>
            <w:hideMark/>
          </w:tcPr>
          <w:p w14:paraId="6658C92B" w14:textId="77777777" w:rsidR="006E30AF" w:rsidRPr="00137781" w:rsidRDefault="006E30AF" w:rsidP="006E30AF">
            <w:pPr>
              <w:spacing w:after="0" w:line="240" w:lineRule="auto"/>
              <w:jc w:val="center"/>
              <w:rPr>
                <w:rFonts w:eastAsia="Times New Roman" w:cs="Times New Roman"/>
                <w:color w:val="000000"/>
                <w:szCs w:val="24"/>
              </w:rPr>
            </w:pPr>
            <w:r w:rsidRPr="00137781">
              <w:rPr>
                <w:rFonts w:eastAsia="Times New Roman" w:cs="Times New Roman"/>
                <w:color w:val="000000"/>
                <w:szCs w:val="24"/>
              </w:rPr>
              <w:t>Састанак, разговор са учесницима и сведоцима</w:t>
            </w:r>
          </w:p>
        </w:tc>
      </w:tr>
      <w:tr w:rsidR="006E30AF" w:rsidRPr="00137781" w14:paraId="09EC47A3" w14:textId="77777777" w:rsidTr="00C13E3B">
        <w:trPr>
          <w:trHeight w:val="1520"/>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2FB65583" w14:textId="77777777" w:rsidR="006E30AF" w:rsidRPr="00137781" w:rsidRDefault="006E30AF" w:rsidP="006E30AF">
            <w:pPr>
              <w:spacing w:after="0" w:line="240" w:lineRule="auto"/>
              <w:jc w:val="center"/>
              <w:rPr>
                <w:rFonts w:eastAsia="Times New Roman" w:cs="Times New Roman"/>
                <w:color w:val="000000"/>
                <w:szCs w:val="24"/>
              </w:rPr>
            </w:pPr>
            <w:r w:rsidRPr="00137781">
              <w:rPr>
                <w:rFonts w:eastAsia="Times New Roman" w:cs="Times New Roman"/>
                <w:color w:val="000000"/>
                <w:szCs w:val="24"/>
              </w:rPr>
              <w:t>5</w:t>
            </w:r>
          </w:p>
        </w:tc>
        <w:tc>
          <w:tcPr>
            <w:tcW w:w="5136" w:type="dxa"/>
            <w:tcBorders>
              <w:top w:val="nil"/>
              <w:left w:val="nil"/>
              <w:bottom w:val="single" w:sz="4" w:space="0" w:color="auto"/>
              <w:right w:val="single" w:sz="4" w:space="0" w:color="auto"/>
            </w:tcBorders>
            <w:shd w:val="clear" w:color="auto" w:fill="auto"/>
            <w:vAlign w:val="center"/>
            <w:hideMark/>
          </w:tcPr>
          <w:p w14:paraId="00FB4AC0" w14:textId="77777777" w:rsidR="006E30AF" w:rsidRPr="00137781" w:rsidRDefault="006E30AF" w:rsidP="006E30AF">
            <w:pPr>
              <w:spacing w:after="0" w:line="240" w:lineRule="auto"/>
              <w:rPr>
                <w:rFonts w:eastAsia="Times New Roman" w:cs="Times New Roman"/>
                <w:b/>
                <w:bCs/>
                <w:color w:val="000000"/>
                <w:szCs w:val="24"/>
              </w:rPr>
            </w:pPr>
            <w:r w:rsidRPr="00137781">
              <w:rPr>
                <w:rFonts w:eastAsia="Times New Roman" w:cs="Times New Roman"/>
                <w:b/>
                <w:bCs/>
                <w:color w:val="000000"/>
                <w:szCs w:val="24"/>
              </w:rPr>
              <w:t xml:space="preserve">Мере и активности: </w:t>
            </w:r>
            <w:r w:rsidRPr="00137781">
              <w:rPr>
                <w:rFonts w:eastAsia="Times New Roman" w:cs="Times New Roman"/>
                <w:color w:val="000000"/>
                <w:szCs w:val="24"/>
              </w:rPr>
              <w:t>План заштите од насиља за ученика –План појачаног васпитног рада за ученика- подношење пријаве надлежним органима, организацијама и службама и –обавештавање Министарства (трећи ниво насиља)</w:t>
            </w:r>
          </w:p>
        </w:tc>
        <w:tc>
          <w:tcPr>
            <w:tcW w:w="3169" w:type="dxa"/>
            <w:tcBorders>
              <w:top w:val="nil"/>
              <w:left w:val="nil"/>
              <w:bottom w:val="single" w:sz="4" w:space="0" w:color="auto"/>
              <w:right w:val="single" w:sz="4" w:space="0" w:color="auto"/>
            </w:tcBorders>
            <w:shd w:val="clear" w:color="auto" w:fill="auto"/>
            <w:vAlign w:val="center"/>
            <w:hideMark/>
          </w:tcPr>
          <w:p w14:paraId="436F5827" w14:textId="3023A682" w:rsidR="006E30AF" w:rsidRPr="00137781" w:rsidRDefault="00C13E3B" w:rsidP="006E30AF">
            <w:pPr>
              <w:spacing w:after="0" w:line="240" w:lineRule="auto"/>
              <w:rPr>
                <w:rFonts w:eastAsia="Times New Roman" w:cs="Times New Roman"/>
                <w:color w:val="000000"/>
                <w:szCs w:val="24"/>
              </w:rPr>
            </w:pPr>
            <w:r>
              <w:rPr>
                <w:rFonts w:eastAsia="Times New Roman" w:cs="Times New Roman"/>
                <w:color w:val="000000"/>
                <w:szCs w:val="24"/>
                <w:lang w:val="sr-Cyrl-RS"/>
              </w:rPr>
              <w:t>ОС</w:t>
            </w:r>
            <w:r w:rsidRPr="00137781">
              <w:rPr>
                <w:rFonts w:eastAsia="Times New Roman" w:cs="Times New Roman"/>
                <w:color w:val="000000"/>
                <w:szCs w:val="24"/>
              </w:rPr>
              <w:t xml:space="preserve">, </w:t>
            </w:r>
            <w:r>
              <w:rPr>
                <w:rFonts w:eastAsia="Times New Roman" w:cs="Times New Roman"/>
                <w:color w:val="000000"/>
                <w:szCs w:val="24"/>
                <w:lang w:val="sr-Cyrl-RS"/>
              </w:rPr>
              <w:t>психолог</w:t>
            </w:r>
            <w:r w:rsidRPr="00137781">
              <w:rPr>
                <w:rFonts w:eastAsia="Times New Roman" w:cs="Times New Roman"/>
                <w:color w:val="000000"/>
                <w:szCs w:val="24"/>
              </w:rPr>
              <w:t xml:space="preserve">, </w:t>
            </w:r>
            <w:r>
              <w:rPr>
                <w:rFonts w:eastAsia="Times New Roman" w:cs="Times New Roman"/>
                <w:color w:val="000000"/>
                <w:szCs w:val="24"/>
                <w:lang w:val="sr-Cyrl-RS"/>
              </w:rPr>
              <w:t>ТИМ</w:t>
            </w:r>
            <w:r w:rsidRPr="00137781">
              <w:rPr>
                <w:rFonts w:eastAsia="Times New Roman" w:cs="Times New Roman"/>
                <w:color w:val="000000"/>
                <w:szCs w:val="24"/>
              </w:rPr>
              <w:t>, директор</w:t>
            </w:r>
          </w:p>
        </w:tc>
        <w:tc>
          <w:tcPr>
            <w:tcW w:w="2160" w:type="dxa"/>
            <w:tcBorders>
              <w:top w:val="nil"/>
              <w:left w:val="nil"/>
              <w:bottom w:val="single" w:sz="4" w:space="0" w:color="auto"/>
              <w:right w:val="single" w:sz="4" w:space="0" w:color="auto"/>
            </w:tcBorders>
            <w:shd w:val="clear" w:color="auto" w:fill="auto"/>
            <w:vAlign w:val="center"/>
            <w:hideMark/>
          </w:tcPr>
          <w:p w14:paraId="2195B70C" w14:textId="77777777" w:rsidR="006E30AF" w:rsidRPr="00137781" w:rsidRDefault="006E30AF" w:rsidP="006E30AF">
            <w:pPr>
              <w:spacing w:after="0" w:line="240" w:lineRule="auto"/>
              <w:jc w:val="center"/>
              <w:rPr>
                <w:rFonts w:eastAsia="Times New Roman" w:cs="Times New Roman"/>
                <w:color w:val="000000"/>
                <w:szCs w:val="24"/>
              </w:rPr>
            </w:pPr>
            <w:r w:rsidRPr="00137781">
              <w:rPr>
                <w:rFonts w:eastAsia="Times New Roman" w:cs="Times New Roman"/>
                <w:color w:val="000000"/>
                <w:szCs w:val="24"/>
              </w:rPr>
              <w:t>Након консултација и утврђеног нивоа насиља</w:t>
            </w:r>
          </w:p>
        </w:tc>
        <w:tc>
          <w:tcPr>
            <w:tcW w:w="2070" w:type="dxa"/>
            <w:tcBorders>
              <w:top w:val="nil"/>
              <w:left w:val="nil"/>
              <w:bottom w:val="single" w:sz="4" w:space="0" w:color="auto"/>
              <w:right w:val="single" w:sz="4" w:space="0" w:color="auto"/>
            </w:tcBorders>
            <w:shd w:val="clear" w:color="auto" w:fill="auto"/>
            <w:vAlign w:val="center"/>
            <w:hideMark/>
          </w:tcPr>
          <w:p w14:paraId="079C155D" w14:textId="77777777" w:rsidR="006E30AF" w:rsidRPr="00137781" w:rsidRDefault="006E30AF" w:rsidP="006E30AF">
            <w:pPr>
              <w:spacing w:after="0" w:line="240" w:lineRule="auto"/>
              <w:jc w:val="center"/>
              <w:rPr>
                <w:rFonts w:eastAsia="Times New Roman" w:cs="Times New Roman"/>
                <w:color w:val="000000"/>
                <w:szCs w:val="24"/>
              </w:rPr>
            </w:pPr>
            <w:r w:rsidRPr="00137781">
              <w:rPr>
                <w:rFonts w:eastAsia="Times New Roman" w:cs="Times New Roman"/>
                <w:color w:val="000000"/>
                <w:szCs w:val="24"/>
              </w:rPr>
              <w:t>Договор, план, активности, време, пријава</w:t>
            </w:r>
          </w:p>
        </w:tc>
      </w:tr>
      <w:tr w:rsidR="00C13E3B" w:rsidRPr="00137781" w14:paraId="6CAF7C0D" w14:textId="77777777" w:rsidTr="00C13E3B">
        <w:trPr>
          <w:trHeight w:val="701"/>
        </w:trPr>
        <w:tc>
          <w:tcPr>
            <w:tcW w:w="60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3173FF3" w14:textId="2A7618CA" w:rsidR="00C13E3B" w:rsidRPr="00137781" w:rsidRDefault="00C13E3B" w:rsidP="00C13E3B">
            <w:pPr>
              <w:spacing w:after="0" w:line="240" w:lineRule="auto"/>
              <w:jc w:val="center"/>
              <w:rPr>
                <w:rFonts w:eastAsia="Times New Roman" w:cs="Times New Roman"/>
                <w:color w:val="000000"/>
                <w:szCs w:val="24"/>
              </w:rPr>
            </w:pPr>
            <w:r w:rsidRPr="00137781">
              <w:rPr>
                <w:rFonts w:eastAsia="Times New Roman" w:cs="Times New Roman"/>
                <w:b/>
                <w:bCs/>
                <w:color w:val="000000"/>
                <w:szCs w:val="24"/>
              </w:rPr>
              <w:lastRenderedPageBreak/>
              <w:t>Р. бр.</w:t>
            </w:r>
          </w:p>
        </w:tc>
        <w:tc>
          <w:tcPr>
            <w:tcW w:w="5136" w:type="dxa"/>
            <w:tcBorders>
              <w:top w:val="single" w:sz="4" w:space="0" w:color="auto"/>
              <w:left w:val="single" w:sz="4" w:space="0" w:color="auto"/>
              <w:bottom w:val="single" w:sz="4" w:space="0" w:color="auto"/>
              <w:right w:val="single" w:sz="4" w:space="0" w:color="auto"/>
            </w:tcBorders>
            <w:shd w:val="clear" w:color="auto" w:fill="auto"/>
            <w:vAlign w:val="center"/>
          </w:tcPr>
          <w:p w14:paraId="7DFD0B51" w14:textId="0FA1D487" w:rsidR="00C13E3B" w:rsidRPr="00137781" w:rsidRDefault="00C13E3B" w:rsidP="00C13E3B">
            <w:pPr>
              <w:spacing w:after="0" w:line="240" w:lineRule="auto"/>
              <w:rPr>
                <w:rFonts w:eastAsia="Times New Roman" w:cs="Times New Roman"/>
                <w:b/>
                <w:bCs/>
                <w:color w:val="000000"/>
                <w:szCs w:val="24"/>
              </w:rPr>
            </w:pPr>
            <w:r w:rsidRPr="00137781">
              <w:rPr>
                <w:rFonts w:eastAsia="Times New Roman" w:cs="Times New Roman"/>
                <w:b/>
                <w:bCs/>
                <w:color w:val="000000"/>
                <w:szCs w:val="24"/>
              </w:rPr>
              <w:t>Активност</w:t>
            </w:r>
          </w:p>
        </w:tc>
        <w:tc>
          <w:tcPr>
            <w:tcW w:w="3169" w:type="dxa"/>
            <w:tcBorders>
              <w:top w:val="single" w:sz="4" w:space="0" w:color="auto"/>
              <w:left w:val="single" w:sz="4" w:space="0" w:color="auto"/>
              <w:bottom w:val="single" w:sz="4" w:space="0" w:color="auto"/>
              <w:right w:val="single" w:sz="4" w:space="0" w:color="auto"/>
            </w:tcBorders>
            <w:shd w:val="clear" w:color="auto" w:fill="auto"/>
            <w:vAlign w:val="center"/>
          </w:tcPr>
          <w:p w14:paraId="6FA80B8C" w14:textId="4E62FC09" w:rsidR="00C13E3B" w:rsidRPr="00137781" w:rsidRDefault="00C13E3B" w:rsidP="00C13E3B">
            <w:pPr>
              <w:spacing w:after="0" w:line="240" w:lineRule="auto"/>
              <w:rPr>
                <w:rFonts w:eastAsia="Times New Roman" w:cs="Times New Roman"/>
                <w:color w:val="000000"/>
                <w:szCs w:val="24"/>
              </w:rPr>
            </w:pPr>
            <w:r w:rsidRPr="00137781">
              <w:rPr>
                <w:rFonts w:eastAsia="Times New Roman" w:cs="Times New Roman"/>
                <w:b/>
                <w:bCs/>
                <w:color w:val="000000"/>
                <w:szCs w:val="24"/>
              </w:rPr>
              <w:t>Носиоци реализације</w:t>
            </w:r>
          </w:p>
        </w:tc>
        <w:tc>
          <w:tcPr>
            <w:tcW w:w="2160" w:type="dxa"/>
            <w:tcBorders>
              <w:top w:val="single" w:sz="4" w:space="0" w:color="auto"/>
              <w:left w:val="single" w:sz="4" w:space="0" w:color="auto"/>
              <w:bottom w:val="single" w:sz="4" w:space="0" w:color="auto"/>
              <w:right w:val="single" w:sz="4" w:space="0" w:color="auto"/>
            </w:tcBorders>
            <w:shd w:val="clear" w:color="auto" w:fill="auto"/>
            <w:vAlign w:val="center"/>
          </w:tcPr>
          <w:p w14:paraId="1CCFF412" w14:textId="466BB990" w:rsidR="00C13E3B" w:rsidRPr="00137781" w:rsidRDefault="00C13E3B" w:rsidP="00C13E3B">
            <w:pPr>
              <w:spacing w:after="0" w:line="240" w:lineRule="auto"/>
              <w:jc w:val="center"/>
              <w:rPr>
                <w:rFonts w:eastAsia="Times New Roman" w:cs="Times New Roman"/>
                <w:color w:val="000000"/>
                <w:szCs w:val="24"/>
              </w:rPr>
            </w:pPr>
            <w:r w:rsidRPr="00137781">
              <w:rPr>
                <w:rFonts w:eastAsia="Times New Roman" w:cs="Times New Roman"/>
                <w:b/>
                <w:bCs/>
                <w:color w:val="000000"/>
                <w:szCs w:val="24"/>
              </w:rPr>
              <w:t>Време реализације</w:t>
            </w:r>
          </w:p>
        </w:tc>
        <w:tc>
          <w:tcPr>
            <w:tcW w:w="2070" w:type="dxa"/>
            <w:tcBorders>
              <w:top w:val="single" w:sz="4" w:space="0" w:color="auto"/>
              <w:left w:val="single" w:sz="4" w:space="0" w:color="auto"/>
              <w:bottom w:val="single" w:sz="4" w:space="0" w:color="auto"/>
              <w:right w:val="single" w:sz="4" w:space="0" w:color="auto"/>
            </w:tcBorders>
            <w:shd w:val="clear" w:color="auto" w:fill="auto"/>
            <w:vAlign w:val="center"/>
          </w:tcPr>
          <w:p w14:paraId="70D313E7" w14:textId="2DBAB06A" w:rsidR="00C13E3B" w:rsidRPr="00137781" w:rsidRDefault="00C13E3B" w:rsidP="00C13E3B">
            <w:pPr>
              <w:spacing w:after="0" w:line="240" w:lineRule="auto"/>
              <w:jc w:val="center"/>
              <w:rPr>
                <w:rFonts w:eastAsia="Times New Roman" w:cs="Times New Roman"/>
                <w:color w:val="000000"/>
                <w:szCs w:val="24"/>
              </w:rPr>
            </w:pPr>
            <w:r w:rsidRPr="00137781">
              <w:rPr>
                <w:rFonts w:eastAsia="Times New Roman" w:cs="Times New Roman"/>
                <w:b/>
                <w:bCs/>
                <w:color w:val="000000"/>
                <w:szCs w:val="24"/>
              </w:rPr>
              <w:t>Начин реализације</w:t>
            </w:r>
          </w:p>
        </w:tc>
      </w:tr>
      <w:tr w:rsidR="006E30AF" w:rsidRPr="00137781" w14:paraId="18D0E9BE" w14:textId="77777777" w:rsidTr="00C13E3B">
        <w:trPr>
          <w:trHeight w:val="2510"/>
        </w:trPr>
        <w:tc>
          <w:tcPr>
            <w:tcW w:w="6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884EA31" w14:textId="77777777" w:rsidR="006E30AF" w:rsidRPr="00137781" w:rsidRDefault="006E30AF" w:rsidP="006E30AF">
            <w:pPr>
              <w:spacing w:after="0" w:line="240" w:lineRule="auto"/>
              <w:jc w:val="center"/>
              <w:rPr>
                <w:rFonts w:eastAsia="Times New Roman" w:cs="Times New Roman"/>
                <w:color w:val="000000"/>
                <w:szCs w:val="24"/>
              </w:rPr>
            </w:pPr>
            <w:r w:rsidRPr="00137781">
              <w:rPr>
                <w:rFonts w:eastAsia="Times New Roman" w:cs="Times New Roman"/>
                <w:color w:val="000000"/>
                <w:szCs w:val="24"/>
              </w:rPr>
              <w:t>6</w:t>
            </w:r>
          </w:p>
        </w:tc>
        <w:tc>
          <w:tcPr>
            <w:tcW w:w="5136" w:type="dxa"/>
            <w:tcBorders>
              <w:top w:val="single" w:sz="4" w:space="0" w:color="auto"/>
              <w:left w:val="nil"/>
              <w:bottom w:val="single" w:sz="4" w:space="0" w:color="auto"/>
              <w:right w:val="single" w:sz="4" w:space="0" w:color="auto"/>
            </w:tcBorders>
            <w:shd w:val="clear" w:color="auto" w:fill="auto"/>
            <w:vAlign w:val="center"/>
            <w:hideMark/>
          </w:tcPr>
          <w:p w14:paraId="2E193990" w14:textId="77777777" w:rsidR="006E30AF" w:rsidRPr="00137781" w:rsidRDefault="006E30AF" w:rsidP="006E30AF">
            <w:pPr>
              <w:spacing w:after="0" w:line="240" w:lineRule="auto"/>
              <w:rPr>
                <w:rFonts w:eastAsia="Times New Roman" w:cs="Times New Roman"/>
                <w:color w:val="000000"/>
                <w:szCs w:val="24"/>
              </w:rPr>
            </w:pPr>
            <w:r w:rsidRPr="00137781">
              <w:rPr>
                <w:rFonts w:eastAsia="Times New Roman" w:cs="Times New Roman"/>
                <w:b/>
                <w:bCs/>
                <w:color w:val="000000"/>
                <w:szCs w:val="24"/>
              </w:rPr>
              <w:t xml:space="preserve">Праћење ефеката предузетих мера </w:t>
            </w:r>
            <w:r w:rsidRPr="00137781">
              <w:rPr>
                <w:rFonts w:eastAsia="Times New Roman" w:cs="Times New Roman"/>
                <w:color w:val="000000"/>
                <w:szCs w:val="24"/>
              </w:rPr>
              <w:t>број  и нивоа облика насилног понашања, број случајева насилног понашања са позитивним ефектима у односу на укупан број пријавњених у току школске године, однос пријављених облика насилног понашања текуће и претходне школске године, однос броја случајева насилног понашања са позитивним ефектима текуће и претходне школске године.</w:t>
            </w:r>
          </w:p>
        </w:tc>
        <w:tc>
          <w:tcPr>
            <w:tcW w:w="3169" w:type="dxa"/>
            <w:tcBorders>
              <w:top w:val="single" w:sz="4" w:space="0" w:color="auto"/>
              <w:left w:val="nil"/>
              <w:bottom w:val="single" w:sz="4" w:space="0" w:color="auto"/>
              <w:right w:val="single" w:sz="4" w:space="0" w:color="auto"/>
            </w:tcBorders>
            <w:shd w:val="clear" w:color="auto" w:fill="auto"/>
            <w:vAlign w:val="center"/>
            <w:hideMark/>
          </w:tcPr>
          <w:p w14:paraId="18C20209" w14:textId="3E1532FE" w:rsidR="006E30AF" w:rsidRPr="006C1564" w:rsidRDefault="00C13E3B" w:rsidP="006E30AF">
            <w:pPr>
              <w:spacing w:after="0" w:line="240" w:lineRule="auto"/>
              <w:rPr>
                <w:rFonts w:eastAsia="Times New Roman" w:cs="Times New Roman"/>
                <w:color w:val="000000"/>
                <w:szCs w:val="24"/>
                <w:lang w:val="sr-Cyrl-RS"/>
              </w:rPr>
            </w:pPr>
            <w:r>
              <w:rPr>
                <w:rFonts w:eastAsia="Times New Roman" w:cs="Times New Roman"/>
                <w:color w:val="000000"/>
                <w:szCs w:val="24"/>
                <w:lang w:val="sr-Cyrl-RS"/>
              </w:rPr>
              <w:t>ОС</w:t>
            </w:r>
            <w:r w:rsidR="006E30AF" w:rsidRPr="00137781">
              <w:rPr>
                <w:rFonts w:eastAsia="Times New Roman" w:cs="Times New Roman"/>
                <w:color w:val="000000"/>
                <w:szCs w:val="24"/>
              </w:rPr>
              <w:t xml:space="preserve">, </w:t>
            </w:r>
            <w:r>
              <w:rPr>
                <w:rFonts w:eastAsia="Times New Roman" w:cs="Times New Roman"/>
                <w:color w:val="000000"/>
                <w:szCs w:val="24"/>
                <w:lang w:val="sr-Cyrl-RS"/>
              </w:rPr>
              <w:t>Психолог</w:t>
            </w:r>
            <w:r w:rsidR="006E30AF" w:rsidRPr="00137781">
              <w:rPr>
                <w:rFonts w:eastAsia="Times New Roman" w:cs="Times New Roman"/>
                <w:color w:val="000000"/>
                <w:szCs w:val="24"/>
              </w:rPr>
              <w:t xml:space="preserve">, </w:t>
            </w:r>
            <w:r w:rsidR="006C1564">
              <w:rPr>
                <w:rFonts w:eastAsia="Times New Roman" w:cs="Times New Roman"/>
                <w:color w:val="000000"/>
                <w:szCs w:val="24"/>
                <w:lang w:val="sr-Cyrl-RS"/>
              </w:rPr>
              <w:t>ТИМ</w:t>
            </w:r>
          </w:p>
        </w:tc>
        <w:tc>
          <w:tcPr>
            <w:tcW w:w="2160" w:type="dxa"/>
            <w:tcBorders>
              <w:top w:val="single" w:sz="4" w:space="0" w:color="auto"/>
              <w:left w:val="nil"/>
              <w:bottom w:val="single" w:sz="4" w:space="0" w:color="auto"/>
              <w:right w:val="single" w:sz="4" w:space="0" w:color="auto"/>
            </w:tcBorders>
            <w:shd w:val="clear" w:color="auto" w:fill="auto"/>
            <w:vAlign w:val="center"/>
            <w:hideMark/>
          </w:tcPr>
          <w:p w14:paraId="65D4DA00" w14:textId="77777777" w:rsidR="006E30AF" w:rsidRPr="00137781" w:rsidRDefault="006E30AF" w:rsidP="006E30AF">
            <w:pPr>
              <w:spacing w:after="0" w:line="240" w:lineRule="auto"/>
              <w:jc w:val="center"/>
              <w:rPr>
                <w:rFonts w:eastAsia="Times New Roman" w:cs="Times New Roman"/>
                <w:color w:val="000000"/>
                <w:szCs w:val="24"/>
              </w:rPr>
            </w:pPr>
            <w:r w:rsidRPr="00137781">
              <w:rPr>
                <w:rFonts w:eastAsia="Times New Roman" w:cs="Times New Roman"/>
                <w:color w:val="000000"/>
                <w:szCs w:val="24"/>
              </w:rPr>
              <w:t>Током године</w:t>
            </w:r>
          </w:p>
        </w:tc>
        <w:tc>
          <w:tcPr>
            <w:tcW w:w="2070" w:type="dxa"/>
            <w:tcBorders>
              <w:top w:val="single" w:sz="4" w:space="0" w:color="auto"/>
              <w:left w:val="nil"/>
              <w:bottom w:val="single" w:sz="4" w:space="0" w:color="auto"/>
              <w:right w:val="single" w:sz="4" w:space="0" w:color="auto"/>
            </w:tcBorders>
            <w:shd w:val="clear" w:color="auto" w:fill="auto"/>
            <w:vAlign w:val="center"/>
            <w:hideMark/>
          </w:tcPr>
          <w:p w14:paraId="31BC1DD3" w14:textId="77777777" w:rsidR="006E30AF" w:rsidRPr="00137781" w:rsidRDefault="006E30AF" w:rsidP="006E30AF">
            <w:pPr>
              <w:spacing w:after="0" w:line="240" w:lineRule="auto"/>
              <w:jc w:val="center"/>
              <w:rPr>
                <w:rFonts w:eastAsia="Times New Roman" w:cs="Times New Roman"/>
                <w:color w:val="000000"/>
                <w:szCs w:val="24"/>
              </w:rPr>
            </w:pPr>
            <w:r w:rsidRPr="00137781">
              <w:rPr>
                <w:rFonts w:eastAsia="Times New Roman" w:cs="Times New Roman"/>
                <w:color w:val="000000"/>
                <w:szCs w:val="24"/>
              </w:rPr>
              <w:t>Евиденција, извештаји, анализе</w:t>
            </w:r>
          </w:p>
        </w:tc>
      </w:tr>
    </w:tbl>
    <w:p w14:paraId="466761A2" w14:textId="77777777" w:rsidR="006E30AF" w:rsidRDefault="006E30AF" w:rsidP="00691491">
      <w:pPr>
        <w:spacing w:after="0" w:line="240" w:lineRule="auto"/>
        <w:jc w:val="both"/>
        <w:rPr>
          <w:rFonts w:cs="Times New Roman"/>
          <w:szCs w:val="24"/>
          <w:lang w:val="sr-Cyrl-RS"/>
        </w:rPr>
      </w:pPr>
    </w:p>
    <w:p w14:paraId="28D60317" w14:textId="1EC1CA07" w:rsidR="00691491" w:rsidRPr="006E30AF" w:rsidRDefault="00691491" w:rsidP="006E30AF">
      <w:pPr>
        <w:spacing w:after="0" w:line="240" w:lineRule="auto"/>
        <w:jc w:val="both"/>
        <w:rPr>
          <w:rFonts w:cs="Times New Roman"/>
          <w:szCs w:val="24"/>
          <w:lang w:val="sr-Cyrl-RS"/>
        </w:rPr>
      </w:pPr>
      <w:r w:rsidRPr="008753F4">
        <w:rPr>
          <w:rFonts w:cs="Times New Roman"/>
          <w:szCs w:val="24"/>
          <w:lang w:val="sr-Cyrl-RS"/>
        </w:rPr>
        <w:t xml:space="preserve">       </w:t>
      </w:r>
      <w:r w:rsidR="00137781">
        <w:rPr>
          <w:rFonts w:cs="Times New Roman"/>
          <w:szCs w:val="24"/>
          <w:lang w:val="sr-Cyrl-RS"/>
        </w:rPr>
        <w:t>ТИМ</w:t>
      </w:r>
      <w:r w:rsidRPr="008753F4">
        <w:rPr>
          <w:rFonts w:cs="Times New Roman"/>
          <w:szCs w:val="24"/>
          <w:lang w:val="sr-Cyrl-RS"/>
        </w:rPr>
        <w:t xml:space="preserve"> у сарадњи са запосленима прати ефекте предузетих мера и планира активности за реинтеграцију свих учесника </w:t>
      </w:r>
      <w:r w:rsidR="00137781">
        <w:rPr>
          <w:rFonts w:cs="Times New Roman"/>
          <w:szCs w:val="24"/>
          <w:lang w:val="sr-Cyrl-RS"/>
        </w:rPr>
        <w:t>ДНЗЗ</w:t>
      </w:r>
      <w:r w:rsidRPr="008753F4">
        <w:rPr>
          <w:rFonts w:cs="Times New Roman"/>
          <w:szCs w:val="24"/>
          <w:lang w:val="sr-Cyrl-RS"/>
        </w:rPr>
        <w:t xml:space="preserve"> у заједницу установе и њихов даљи, безбедан живот и рад. </w:t>
      </w:r>
      <w:r w:rsidRPr="008753F4">
        <w:rPr>
          <w:rFonts w:cs="Times New Roman"/>
          <w:szCs w:val="24"/>
        </w:rPr>
        <w:t>Праћење и вредновање предузетих активности условљава планирање новог циклуса Програма заштите</w:t>
      </w:r>
      <w:r w:rsidR="00137781">
        <w:rPr>
          <w:rFonts w:cs="Times New Roman"/>
          <w:szCs w:val="24"/>
          <w:lang w:val="sr-Cyrl-RS"/>
        </w:rPr>
        <w:t>.</w:t>
      </w:r>
    </w:p>
    <w:p w14:paraId="35414E71" w14:textId="082DC069" w:rsidR="00691491" w:rsidRPr="006E30AF" w:rsidRDefault="006E30AF" w:rsidP="006E30AF">
      <w:pPr>
        <w:pStyle w:val="Heading1"/>
        <w:jc w:val="center"/>
        <w:rPr>
          <w:rFonts w:ascii="Times New Roman" w:hAnsi="Times New Roman" w:cs="Times New Roman"/>
          <w:b/>
          <w:bCs/>
          <w:color w:val="auto"/>
          <w:sz w:val="28"/>
          <w:szCs w:val="28"/>
        </w:rPr>
      </w:pPr>
      <w:r w:rsidRPr="006E30AF">
        <w:rPr>
          <w:rFonts w:ascii="Times New Roman" w:hAnsi="Times New Roman" w:cs="Times New Roman"/>
          <w:b/>
          <w:bCs/>
          <w:color w:val="auto"/>
          <w:sz w:val="28"/>
          <w:szCs w:val="28"/>
          <w:lang w:val="sr-Cyrl-RS"/>
        </w:rPr>
        <w:t>6.1.</w:t>
      </w:r>
      <w:r w:rsidR="00C13E3B">
        <w:rPr>
          <w:rFonts w:ascii="Times New Roman" w:hAnsi="Times New Roman" w:cs="Times New Roman"/>
          <w:b/>
          <w:bCs/>
          <w:color w:val="auto"/>
          <w:sz w:val="28"/>
          <w:szCs w:val="28"/>
          <w:lang w:val="sr-Cyrl-RS"/>
        </w:rPr>
        <w:t>5</w:t>
      </w:r>
      <w:r w:rsidRPr="006E30AF">
        <w:rPr>
          <w:rFonts w:ascii="Times New Roman" w:hAnsi="Times New Roman" w:cs="Times New Roman"/>
          <w:b/>
          <w:bCs/>
          <w:color w:val="auto"/>
          <w:sz w:val="28"/>
          <w:szCs w:val="28"/>
          <w:lang w:val="sr-Cyrl-RS"/>
        </w:rPr>
        <w:t xml:space="preserve">. </w:t>
      </w:r>
      <w:r w:rsidR="00691491" w:rsidRPr="006E30AF">
        <w:rPr>
          <w:rFonts w:ascii="Times New Roman" w:hAnsi="Times New Roman" w:cs="Times New Roman"/>
          <w:b/>
          <w:bCs/>
          <w:color w:val="auto"/>
          <w:sz w:val="28"/>
          <w:szCs w:val="28"/>
        </w:rPr>
        <w:t>ПОСТУПАЊЕ УСТАНОВЕ У ОДГОВОРУ НА КРИЗНИ ДОГАЂАЈ</w:t>
      </w:r>
    </w:p>
    <w:p w14:paraId="256B0AA9" w14:textId="77777777" w:rsidR="00691491" w:rsidRPr="008753F4" w:rsidRDefault="00691491" w:rsidP="00691491">
      <w:pPr>
        <w:pStyle w:val="BodyText"/>
        <w:spacing w:before="5"/>
        <w:ind w:left="0" w:firstLine="0"/>
        <w:jc w:val="left"/>
      </w:pPr>
    </w:p>
    <w:p w14:paraId="0364ED49" w14:textId="6F393479" w:rsidR="00C13E3B" w:rsidRPr="00C13E3B" w:rsidRDefault="00C13E3B" w:rsidP="00C13E3B">
      <w:pPr>
        <w:pStyle w:val="BodyText"/>
        <w:ind w:left="0" w:right="221" w:firstLine="0"/>
        <w:jc w:val="center"/>
        <w:rPr>
          <w:b/>
          <w:bCs/>
          <w:lang w:val="sr-Cyrl-RS"/>
        </w:rPr>
      </w:pPr>
      <w:r w:rsidRPr="00C13E3B">
        <w:rPr>
          <w:b/>
          <w:bCs/>
          <w:lang w:val="sr-Cyrl-RS"/>
        </w:rPr>
        <w:t>6.1.5.1.</w:t>
      </w:r>
      <w:r w:rsidRPr="00C13E3B">
        <w:rPr>
          <w:b/>
          <w:bCs/>
        </w:rPr>
        <w:t xml:space="preserve"> </w:t>
      </w:r>
      <w:r w:rsidRPr="00C13E3B">
        <w:rPr>
          <w:b/>
          <w:bCs/>
          <w:lang w:val="sr-Cyrl-RS"/>
        </w:rPr>
        <w:t>КРИЗНИ ДОГАЂАЈИ</w:t>
      </w:r>
    </w:p>
    <w:p w14:paraId="51EFBC78" w14:textId="77777777" w:rsidR="00C13E3B" w:rsidRPr="00E66CA8" w:rsidRDefault="00C13E3B" w:rsidP="00C13E3B">
      <w:pPr>
        <w:pStyle w:val="BodyText"/>
        <w:ind w:left="0" w:right="221" w:firstLine="0"/>
        <w:jc w:val="center"/>
        <w:rPr>
          <w:lang w:val="sr-Cyrl-RS"/>
        </w:rPr>
      </w:pPr>
    </w:p>
    <w:p w14:paraId="751E3536" w14:textId="77777777" w:rsidR="00C13E3B" w:rsidRPr="008753F4" w:rsidRDefault="00C13E3B" w:rsidP="00C13E3B">
      <w:pPr>
        <w:pStyle w:val="BodyText"/>
        <w:ind w:right="225"/>
      </w:pPr>
      <w:r w:rsidRPr="008753F4">
        <w:rPr>
          <w:b/>
        </w:rPr>
        <w:t xml:space="preserve">Кризни догађај </w:t>
      </w:r>
      <w:r w:rsidRPr="008753F4">
        <w:t>је у већини случајева непредвидив догађај са потенцијално негативним последицама. Taj догађај и његове последице могу проузроковати значајну штету особама које су непосредно или посредно изложене кризном догађају.</w:t>
      </w:r>
    </w:p>
    <w:p w14:paraId="22EC4EDB" w14:textId="77777777" w:rsidR="00C13E3B" w:rsidRPr="008753F4" w:rsidRDefault="00C13E3B" w:rsidP="00C13E3B">
      <w:pPr>
        <w:pStyle w:val="BodyText"/>
        <w:spacing w:before="1"/>
        <w:ind w:right="230"/>
        <w:rPr>
          <w:spacing w:val="-2"/>
          <w:lang w:val="sr-Cyrl-RS"/>
        </w:rPr>
      </w:pPr>
      <w:r w:rsidRPr="008753F4">
        <w:t xml:space="preserve">Кризни догађај карактерише број жртава (повређених или настрадалих), материјална штета, психолошке реакције појединца и/или заједнице у целини, као и солидарност у сврху отклањања </w:t>
      </w:r>
      <w:r w:rsidRPr="008753F4">
        <w:rPr>
          <w:spacing w:val="-2"/>
        </w:rPr>
        <w:t>последица.</w:t>
      </w:r>
    </w:p>
    <w:p w14:paraId="5E99F34F" w14:textId="77777777" w:rsidR="00C13E3B" w:rsidRPr="008753F4" w:rsidRDefault="00C13E3B" w:rsidP="00C13E3B">
      <w:pPr>
        <w:pStyle w:val="BodyText"/>
        <w:spacing w:before="1"/>
        <w:ind w:right="230"/>
        <w:rPr>
          <w:lang w:val="sr-Cyrl-RS"/>
        </w:rPr>
      </w:pPr>
    </w:p>
    <w:p w14:paraId="5318100A" w14:textId="77777777" w:rsidR="00C13E3B" w:rsidRPr="008753F4" w:rsidRDefault="00C13E3B" w:rsidP="00C13E3B">
      <w:pPr>
        <w:pStyle w:val="Heading3"/>
        <w:spacing w:before="0" w:after="0"/>
        <w:rPr>
          <w:rFonts w:cs="Times New Roman"/>
        </w:rPr>
      </w:pPr>
      <w:r w:rsidRPr="008753F4">
        <w:rPr>
          <w:rFonts w:cs="Times New Roman"/>
        </w:rPr>
        <w:t xml:space="preserve">Кризни догађаји </w:t>
      </w:r>
      <w:r w:rsidRPr="008753F4">
        <w:rPr>
          <w:rFonts w:cs="Times New Roman"/>
          <w:spacing w:val="-5"/>
        </w:rPr>
        <w:t>су:</w:t>
      </w:r>
    </w:p>
    <w:p w14:paraId="5D2C3083" w14:textId="77777777" w:rsidR="00C13E3B" w:rsidRPr="008753F4" w:rsidRDefault="00C13E3B" w:rsidP="00C13E3B">
      <w:pPr>
        <w:pStyle w:val="ListParagraph"/>
        <w:numPr>
          <w:ilvl w:val="0"/>
          <w:numId w:val="1"/>
        </w:numPr>
        <w:tabs>
          <w:tab w:val="left" w:pos="292"/>
        </w:tabs>
        <w:ind w:left="292"/>
        <w:jc w:val="left"/>
        <w:rPr>
          <w:sz w:val="24"/>
        </w:rPr>
      </w:pPr>
      <w:r w:rsidRPr="008753F4">
        <w:rPr>
          <w:sz w:val="24"/>
        </w:rPr>
        <w:t xml:space="preserve">Природна смрт </w:t>
      </w:r>
      <w:r w:rsidRPr="008753F4">
        <w:rPr>
          <w:spacing w:val="-2"/>
          <w:sz w:val="24"/>
        </w:rPr>
        <w:t>ученика;</w:t>
      </w:r>
    </w:p>
    <w:p w14:paraId="034E0C7A" w14:textId="77777777" w:rsidR="00C13E3B" w:rsidRPr="008753F4" w:rsidRDefault="00C13E3B" w:rsidP="00C13E3B">
      <w:pPr>
        <w:pStyle w:val="ListParagraph"/>
        <w:numPr>
          <w:ilvl w:val="0"/>
          <w:numId w:val="1"/>
        </w:numPr>
        <w:tabs>
          <w:tab w:val="left" w:pos="292"/>
        </w:tabs>
        <w:ind w:left="292"/>
        <w:jc w:val="left"/>
        <w:rPr>
          <w:sz w:val="24"/>
        </w:rPr>
      </w:pPr>
      <w:r w:rsidRPr="008753F4">
        <w:rPr>
          <w:sz w:val="24"/>
        </w:rPr>
        <w:t>Покушај убиства и убиство ученика</w:t>
      </w:r>
      <w:r>
        <w:rPr>
          <w:sz w:val="24"/>
          <w:lang w:val="sr-Cyrl-RS"/>
        </w:rPr>
        <w:t xml:space="preserve"> </w:t>
      </w:r>
      <w:r w:rsidRPr="008753F4">
        <w:rPr>
          <w:sz w:val="24"/>
        </w:rPr>
        <w:t xml:space="preserve">(у установи или ван </w:t>
      </w:r>
      <w:r w:rsidRPr="008753F4">
        <w:rPr>
          <w:spacing w:val="-4"/>
          <w:sz w:val="24"/>
        </w:rPr>
        <w:t>ње);</w:t>
      </w:r>
    </w:p>
    <w:p w14:paraId="64415399" w14:textId="77777777" w:rsidR="00C13E3B" w:rsidRPr="008753F4" w:rsidRDefault="00C13E3B" w:rsidP="00C13E3B">
      <w:pPr>
        <w:pStyle w:val="ListParagraph"/>
        <w:numPr>
          <w:ilvl w:val="0"/>
          <w:numId w:val="1"/>
        </w:numPr>
        <w:tabs>
          <w:tab w:val="left" w:pos="292"/>
        </w:tabs>
        <w:ind w:left="292"/>
        <w:jc w:val="left"/>
        <w:rPr>
          <w:sz w:val="24"/>
        </w:rPr>
      </w:pPr>
      <w:r w:rsidRPr="008753F4">
        <w:rPr>
          <w:sz w:val="24"/>
        </w:rPr>
        <w:t>Покушај</w:t>
      </w:r>
      <w:r w:rsidRPr="008753F4">
        <w:rPr>
          <w:sz w:val="24"/>
          <w:lang w:val="sr-Cyrl-RS"/>
        </w:rPr>
        <w:t xml:space="preserve"> </w:t>
      </w:r>
      <w:r w:rsidRPr="008753F4">
        <w:rPr>
          <w:sz w:val="24"/>
        </w:rPr>
        <w:t>самоубиства ученика</w:t>
      </w:r>
      <w:r w:rsidRPr="008753F4">
        <w:rPr>
          <w:sz w:val="24"/>
          <w:lang w:val="sr-Cyrl-RS"/>
        </w:rPr>
        <w:t xml:space="preserve"> </w:t>
      </w:r>
      <w:r w:rsidRPr="008753F4">
        <w:rPr>
          <w:sz w:val="24"/>
        </w:rPr>
        <w:t>и</w:t>
      </w:r>
      <w:r w:rsidRPr="008753F4">
        <w:rPr>
          <w:sz w:val="24"/>
          <w:lang w:val="sr-Cyrl-RS"/>
        </w:rPr>
        <w:t xml:space="preserve"> </w:t>
      </w:r>
      <w:r w:rsidRPr="008753F4">
        <w:rPr>
          <w:sz w:val="24"/>
        </w:rPr>
        <w:t>самоубиство</w:t>
      </w:r>
      <w:r>
        <w:rPr>
          <w:sz w:val="24"/>
          <w:lang w:val="sr-Cyrl-RS"/>
        </w:rPr>
        <w:t xml:space="preserve"> </w:t>
      </w:r>
      <w:r w:rsidRPr="008753F4">
        <w:rPr>
          <w:sz w:val="24"/>
        </w:rPr>
        <w:t>(у</w:t>
      </w:r>
      <w:r w:rsidRPr="008753F4">
        <w:rPr>
          <w:sz w:val="24"/>
          <w:lang w:val="sr-Cyrl-RS"/>
        </w:rPr>
        <w:t xml:space="preserve"> </w:t>
      </w:r>
      <w:r w:rsidRPr="008753F4">
        <w:rPr>
          <w:sz w:val="24"/>
        </w:rPr>
        <w:t>установи</w:t>
      </w:r>
      <w:r w:rsidRPr="008753F4">
        <w:rPr>
          <w:sz w:val="24"/>
          <w:lang w:val="sr-Cyrl-RS"/>
        </w:rPr>
        <w:t xml:space="preserve"> </w:t>
      </w:r>
      <w:r w:rsidRPr="008753F4">
        <w:rPr>
          <w:sz w:val="24"/>
        </w:rPr>
        <w:t>или</w:t>
      </w:r>
      <w:r w:rsidRPr="008753F4">
        <w:rPr>
          <w:sz w:val="24"/>
          <w:lang w:val="sr-Cyrl-RS"/>
        </w:rPr>
        <w:t xml:space="preserve"> </w:t>
      </w:r>
      <w:r w:rsidRPr="008753F4">
        <w:rPr>
          <w:sz w:val="24"/>
        </w:rPr>
        <w:t>ван</w:t>
      </w:r>
      <w:r w:rsidRPr="008753F4">
        <w:rPr>
          <w:sz w:val="24"/>
          <w:lang w:val="sr-Cyrl-RS"/>
        </w:rPr>
        <w:t xml:space="preserve"> </w:t>
      </w:r>
      <w:r w:rsidRPr="008753F4">
        <w:rPr>
          <w:spacing w:val="-4"/>
          <w:sz w:val="24"/>
        </w:rPr>
        <w:t>ње);</w:t>
      </w:r>
    </w:p>
    <w:p w14:paraId="39310607" w14:textId="77777777" w:rsidR="00C13E3B" w:rsidRPr="008753F4" w:rsidRDefault="00C13E3B" w:rsidP="00C13E3B">
      <w:pPr>
        <w:pStyle w:val="ListParagraph"/>
        <w:numPr>
          <w:ilvl w:val="0"/>
          <w:numId w:val="1"/>
        </w:numPr>
        <w:tabs>
          <w:tab w:val="left" w:pos="292"/>
        </w:tabs>
        <w:ind w:left="292"/>
        <w:jc w:val="left"/>
        <w:rPr>
          <w:sz w:val="24"/>
        </w:rPr>
      </w:pPr>
      <w:r w:rsidRPr="008753F4">
        <w:rPr>
          <w:sz w:val="24"/>
        </w:rPr>
        <w:t>Природна</w:t>
      </w:r>
      <w:r w:rsidRPr="008753F4">
        <w:rPr>
          <w:sz w:val="24"/>
          <w:lang w:val="sr-Cyrl-RS"/>
        </w:rPr>
        <w:t xml:space="preserve"> </w:t>
      </w:r>
      <w:r w:rsidRPr="008753F4">
        <w:rPr>
          <w:sz w:val="24"/>
        </w:rPr>
        <w:t>смрт,</w:t>
      </w:r>
      <w:r>
        <w:rPr>
          <w:sz w:val="24"/>
          <w:lang w:val="sr-Cyrl-RS"/>
        </w:rPr>
        <w:t xml:space="preserve"> </w:t>
      </w:r>
      <w:r w:rsidRPr="008753F4">
        <w:rPr>
          <w:sz w:val="24"/>
        </w:rPr>
        <w:t>самоубиство</w:t>
      </w:r>
      <w:r w:rsidRPr="008753F4">
        <w:rPr>
          <w:sz w:val="24"/>
          <w:lang w:val="sr-Cyrl-RS"/>
        </w:rPr>
        <w:t xml:space="preserve"> </w:t>
      </w:r>
      <w:r w:rsidRPr="008753F4">
        <w:rPr>
          <w:sz w:val="24"/>
        </w:rPr>
        <w:t>или убиство</w:t>
      </w:r>
      <w:r w:rsidRPr="008753F4">
        <w:rPr>
          <w:sz w:val="24"/>
          <w:lang w:val="sr-Cyrl-RS"/>
        </w:rPr>
        <w:t xml:space="preserve"> </w:t>
      </w:r>
      <w:r w:rsidRPr="008753F4">
        <w:rPr>
          <w:sz w:val="24"/>
        </w:rPr>
        <w:t>запосленог</w:t>
      </w:r>
      <w:r w:rsidRPr="008753F4">
        <w:rPr>
          <w:sz w:val="24"/>
          <w:lang w:val="sr-Cyrl-RS"/>
        </w:rPr>
        <w:t xml:space="preserve"> </w:t>
      </w:r>
      <w:r w:rsidRPr="008753F4">
        <w:rPr>
          <w:sz w:val="24"/>
        </w:rPr>
        <w:t>у</w:t>
      </w:r>
      <w:r w:rsidRPr="008753F4">
        <w:rPr>
          <w:sz w:val="24"/>
          <w:lang w:val="sr-Cyrl-RS"/>
        </w:rPr>
        <w:t xml:space="preserve"> </w:t>
      </w:r>
      <w:r w:rsidRPr="008753F4">
        <w:rPr>
          <w:spacing w:val="-2"/>
          <w:sz w:val="24"/>
        </w:rPr>
        <w:t>установи;</w:t>
      </w:r>
    </w:p>
    <w:p w14:paraId="28C1052C" w14:textId="77777777" w:rsidR="00C13E3B" w:rsidRPr="008753F4" w:rsidRDefault="00C13E3B" w:rsidP="00C13E3B">
      <w:pPr>
        <w:pStyle w:val="ListParagraph"/>
        <w:numPr>
          <w:ilvl w:val="0"/>
          <w:numId w:val="1"/>
        </w:numPr>
        <w:tabs>
          <w:tab w:val="left" w:pos="316"/>
        </w:tabs>
        <w:ind w:right="227" w:firstLine="0"/>
        <w:jc w:val="left"/>
        <w:rPr>
          <w:sz w:val="24"/>
        </w:rPr>
      </w:pPr>
      <w:r w:rsidRPr="008753F4">
        <w:rPr>
          <w:sz w:val="24"/>
        </w:rPr>
        <w:t>Саобраћајна незгода у којој је повређен или настрадао</w:t>
      </w:r>
      <w:r>
        <w:rPr>
          <w:sz w:val="24"/>
          <w:lang w:val="sr-Cyrl-RS"/>
        </w:rPr>
        <w:t xml:space="preserve"> </w:t>
      </w:r>
      <w:r w:rsidRPr="008753F4">
        <w:rPr>
          <w:sz w:val="24"/>
        </w:rPr>
        <w:t>ученик и/или запослени у</w:t>
      </w:r>
      <w:r>
        <w:rPr>
          <w:sz w:val="24"/>
          <w:lang w:val="sr-Cyrl-RS"/>
        </w:rPr>
        <w:t xml:space="preserve"> </w:t>
      </w:r>
      <w:r>
        <w:rPr>
          <w:spacing w:val="-2"/>
          <w:sz w:val="24"/>
          <w:lang w:val="sr-Cyrl-RS"/>
        </w:rPr>
        <w:t>школи</w:t>
      </w:r>
      <w:r w:rsidRPr="008753F4">
        <w:rPr>
          <w:spacing w:val="-2"/>
          <w:sz w:val="24"/>
        </w:rPr>
        <w:t>;</w:t>
      </w:r>
    </w:p>
    <w:p w14:paraId="0FF03F88" w14:textId="77777777" w:rsidR="00C13E3B" w:rsidRPr="008753F4" w:rsidRDefault="00C13E3B" w:rsidP="00C13E3B">
      <w:pPr>
        <w:pStyle w:val="ListParagraph"/>
        <w:numPr>
          <w:ilvl w:val="0"/>
          <w:numId w:val="1"/>
        </w:numPr>
        <w:tabs>
          <w:tab w:val="left" w:pos="292"/>
        </w:tabs>
        <w:spacing w:before="1"/>
        <w:ind w:left="292"/>
        <w:jc w:val="left"/>
        <w:rPr>
          <w:sz w:val="24"/>
        </w:rPr>
      </w:pPr>
      <w:r w:rsidRPr="008753F4">
        <w:rPr>
          <w:sz w:val="24"/>
        </w:rPr>
        <w:t>Нестанак</w:t>
      </w:r>
      <w:r w:rsidRPr="008753F4">
        <w:rPr>
          <w:sz w:val="24"/>
          <w:lang w:val="sr-Cyrl-RS"/>
        </w:rPr>
        <w:t xml:space="preserve"> </w:t>
      </w:r>
      <w:r w:rsidRPr="008753F4">
        <w:rPr>
          <w:spacing w:val="-2"/>
          <w:sz w:val="24"/>
        </w:rPr>
        <w:t>ученика;</w:t>
      </w:r>
    </w:p>
    <w:p w14:paraId="0EC1F005" w14:textId="77777777" w:rsidR="00C13E3B" w:rsidRPr="008753F4" w:rsidRDefault="00C13E3B" w:rsidP="00C13E3B">
      <w:pPr>
        <w:pStyle w:val="ListParagraph"/>
        <w:numPr>
          <w:ilvl w:val="0"/>
          <w:numId w:val="1"/>
        </w:numPr>
        <w:tabs>
          <w:tab w:val="left" w:pos="292"/>
        </w:tabs>
        <w:ind w:left="292"/>
        <w:jc w:val="left"/>
        <w:rPr>
          <w:sz w:val="24"/>
        </w:rPr>
      </w:pPr>
      <w:r w:rsidRPr="008753F4">
        <w:rPr>
          <w:sz w:val="24"/>
        </w:rPr>
        <w:t>Масовно</w:t>
      </w:r>
      <w:r w:rsidRPr="008753F4">
        <w:rPr>
          <w:sz w:val="24"/>
          <w:lang w:val="sr-Cyrl-RS"/>
        </w:rPr>
        <w:t xml:space="preserve"> </w:t>
      </w:r>
      <w:r w:rsidRPr="008753F4">
        <w:rPr>
          <w:sz w:val="24"/>
        </w:rPr>
        <w:t>тровање</w:t>
      </w:r>
      <w:r w:rsidRPr="008753F4">
        <w:rPr>
          <w:sz w:val="24"/>
          <w:lang w:val="sr-Cyrl-RS"/>
        </w:rPr>
        <w:t xml:space="preserve"> </w:t>
      </w:r>
      <w:r w:rsidRPr="008753F4">
        <w:rPr>
          <w:sz w:val="24"/>
        </w:rPr>
        <w:t>у</w:t>
      </w:r>
      <w:r w:rsidRPr="008753F4">
        <w:rPr>
          <w:sz w:val="24"/>
          <w:lang w:val="sr-Cyrl-RS"/>
        </w:rPr>
        <w:t xml:space="preserve"> </w:t>
      </w:r>
      <w:r w:rsidRPr="008753F4">
        <w:rPr>
          <w:sz w:val="24"/>
        </w:rPr>
        <w:t>простору</w:t>
      </w:r>
      <w:r w:rsidRPr="008753F4">
        <w:rPr>
          <w:sz w:val="24"/>
          <w:lang w:val="sr-Cyrl-RS"/>
        </w:rPr>
        <w:t xml:space="preserve"> </w:t>
      </w:r>
      <w:r>
        <w:rPr>
          <w:spacing w:val="-2"/>
          <w:sz w:val="24"/>
          <w:lang w:val="sr-Cyrl-RS"/>
        </w:rPr>
        <w:t>школе</w:t>
      </w:r>
      <w:r w:rsidRPr="008753F4">
        <w:rPr>
          <w:spacing w:val="-2"/>
          <w:sz w:val="24"/>
        </w:rPr>
        <w:t>;</w:t>
      </w:r>
    </w:p>
    <w:p w14:paraId="4121985A" w14:textId="77777777" w:rsidR="00C13E3B" w:rsidRPr="008753F4" w:rsidRDefault="00C13E3B" w:rsidP="00C13E3B">
      <w:pPr>
        <w:pStyle w:val="ListParagraph"/>
        <w:numPr>
          <w:ilvl w:val="0"/>
          <w:numId w:val="1"/>
        </w:numPr>
        <w:tabs>
          <w:tab w:val="left" w:pos="292"/>
        </w:tabs>
        <w:ind w:left="292"/>
        <w:jc w:val="left"/>
        <w:rPr>
          <w:sz w:val="24"/>
        </w:rPr>
      </w:pPr>
      <w:r w:rsidRPr="008753F4">
        <w:rPr>
          <w:sz w:val="24"/>
        </w:rPr>
        <w:t>Дојава</w:t>
      </w:r>
      <w:r w:rsidRPr="008753F4">
        <w:rPr>
          <w:sz w:val="24"/>
          <w:lang w:val="sr-Cyrl-RS"/>
        </w:rPr>
        <w:t xml:space="preserve"> </w:t>
      </w:r>
      <w:r w:rsidRPr="008753F4">
        <w:rPr>
          <w:sz w:val="24"/>
        </w:rPr>
        <w:t>о</w:t>
      </w:r>
      <w:r w:rsidRPr="008753F4">
        <w:rPr>
          <w:sz w:val="24"/>
          <w:lang w:val="sr-Cyrl-RS"/>
        </w:rPr>
        <w:t xml:space="preserve"> </w:t>
      </w:r>
      <w:r w:rsidRPr="008753F4">
        <w:rPr>
          <w:sz w:val="24"/>
        </w:rPr>
        <w:t>подметнутој експлозивној</w:t>
      </w:r>
      <w:r w:rsidRPr="008753F4">
        <w:rPr>
          <w:sz w:val="24"/>
          <w:lang w:val="sr-Cyrl-RS"/>
        </w:rPr>
        <w:t xml:space="preserve"> </w:t>
      </w:r>
      <w:r w:rsidRPr="008753F4">
        <w:rPr>
          <w:sz w:val="24"/>
        </w:rPr>
        <w:t>направи</w:t>
      </w:r>
      <w:r w:rsidRPr="008753F4">
        <w:rPr>
          <w:sz w:val="24"/>
          <w:lang w:val="sr-Cyrl-RS"/>
        </w:rPr>
        <w:t xml:space="preserve"> </w:t>
      </w:r>
      <w:r w:rsidRPr="008753F4">
        <w:rPr>
          <w:sz w:val="24"/>
        </w:rPr>
        <w:t>у</w:t>
      </w:r>
      <w:r w:rsidRPr="008753F4">
        <w:rPr>
          <w:sz w:val="24"/>
          <w:lang w:val="sr-Cyrl-RS"/>
        </w:rPr>
        <w:t xml:space="preserve"> </w:t>
      </w:r>
      <w:r>
        <w:rPr>
          <w:sz w:val="24"/>
          <w:lang w:val="sr-Cyrl-RS"/>
        </w:rPr>
        <w:t>школи</w:t>
      </w:r>
      <w:r w:rsidRPr="008753F4">
        <w:rPr>
          <w:sz w:val="24"/>
          <w:lang w:val="sr-Cyrl-RS"/>
        </w:rPr>
        <w:t xml:space="preserve"> </w:t>
      </w:r>
      <w:r w:rsidRPr="008753F4">
        <w:rPr>
          <w:sz w:val="24"/>
        </w:rPr>
        <w:t>или</w:t>
      </w:r>
      <w:r w:rsidRPr="008753F4">
        <w:rPr>
          <w:sz w:val="24"/>
          <w:lang w:val="sr-Cyrl-RS"/>
        </w:rPr>
        <w:t xml:space="preserve"> </w:t>
      </w:r>
      <w:r w:rsidRPr="008753F4">
        <w:rPr>
          <w:sz w:val="24"/>
        </w:rPr>
        <w:t>терористичком</w:t>
      </w:r>
      <w:r w:rsidRPr="008753F4">
        <w:rPr>
          <w:sz w:val="24"/>
          <w:lang w:val="sr-Cyrl-RS"/>
        </w:rPr>
        <w:t xml:space="preserve"> </w:t>
      </w:r>
      <w:r w:rsidRPr="008753F4">
        <w:rPr>
          <w:sz w:val="24"/>
        </w:rPr>
        <w:t>нападу</w:t>
      </w:r>
      <w:r w:rsidRPr="008753F4">
        <w:rPr>
          <w:sz w:val="24"/>
          <w:lang w:val="sr-Cyrl-RS"/>
        </w:rPr>
        <w:t xml:space="preserve"> </w:t>
      </w:r>
      <w:r w:rsidRPr="008753F4">
        <w:rPr>
          <w:sz w:val="24"/>
        </w:rPr>
        <w:t>и</w:t>
      </w:r>
      <w:r w:rsidRPr="008753F4">
        <w:rPr>
          <w:spacing w:val="-2"/>
          <w:sz w:val="24"/>
        </w:rPr>
        <w:t xml:space="preserve"> с</w:t>
      </w:r>
      <w:r w:rsidRPr="008753F4">
        <w:rPr>
          <w:spacing w:val="-2"/>
          <w:sz w:val="24"/>
          <w:lang w:val="sr-Cyrl-RS"/>
        </w:rPr>
        <w:t>л.</w:t>
      </w:r>
    </w:p>
    <w:p w14:paraId="40DE98CD" w14:textId="77777777" w:rsidR="00C13E3B" w:rsidRPr="008753F4" w:rsidRDefault="00C13E3B" w:rsidP="00C13E3B">
      <w:pPr>
        <w:pStyle w:val="ListParagraph"/>
        <w:numPr>
          <w:ilvl w:val="0"/>
          <w:numId w:val="1"/>
        </w:numPr>
        <w:tabs>
          <w:tab w:val="left" w:pos="292"/>
        </w:tabs>
        <w:ind w:left="292"/>
        <w:jc w:val="left"/>
        <w:rPr>
          <w:sz w:val="24"/>
        </w:rPr>
      </w:pPr>
      <w:r w:rsidRPr="008753F4">
        <w:rPr>
          <w:sz w:val="24"/>
        </w:rPr>
        <w:t>Талачка</w:t>
      </w:r>
      <w:r w:rsidRPr="008753F4">
        <w:rPr>
          <w:sz w:val="24"/>
          <w:lang w:val="sr-Cyrl-RS"/>
        </w:rPr>
        <w:t xml:space="preserve"> </w:t>
      </w:r>
      <w:r w:rsidRPr="008753F4">
        <w:rPr>
          <w:spacing w:val="-2"/>
          <w:sz w:val="24"/>
        </w:rPr>
        <w:t>криза;</w:t>
      </w:r>
    </w:p>
    <w:p w14:paraId="3698BDBA" w14:textId="77777777" w:rsidR="00C13E3B" w:rsidRPr="008753F4" w:rsidRDefault="00C13E3B" w:rsidP="00C13E3B">
      <w:pPr>
        <w:pStyle w:val="ListParagraph"/>
        <w:numPr>
          <w:ilvl w:val="0"/>
          <w:numId w:val="1"/>
        </w:numPr>
        <w:tabs>
          <w:tab w:val="left" w:pos="292"/>
        </w:tabs>
        <w:ind w:left="292"/>
        <w:jc w:val="left"/>
        <w:rPr>
          <w:sz w:val="24"/>
        </w:rPr>
      </w:pPr>
      <w:r w:rsidRPr="008753F4">
        <w:rPr>
          <w:sz w:val="24"/>
        </w:rPr>
        <w:t>Насиље</w:t>
      </w:r>
      <w:r w:rsidRPr="008753F4">
        <w:rPr>
          <w:sz w:val="24"/>
          <w:lang w:val="sr-Cyrl-RS"/>
        </w:rPr>
        <w:t xml:space="preserve"> </w:t>
      </w:r>
      <w:r w:rsidRPr="008753F4">
        <w:rPr>
          <w:sz w:val="24"/>
        </w:rPr>
        <w:t>већих</w:t>
      </w:r>
      <w:r w:rsidRPr="008753F4">
        <w:rPr>
          <w:sz w:val="24"/>
          <w:lang w:val="sr-Cyrl-RS"/>
        </w:rPr>
        <w:t xml:space="preserve"> </w:t>
      </w:r>
      <w:r w:rsidRPr="008753F4">
        <w:rPr>
          <w:sz w:val="24"/>
        </w:rPr>
        <w:t>размера</w:t>
      </w:r>
      <w:r w:rsidRPr="008753F4">
        <w:rPr>
          <w:sz w:val="24"/>
          <w:lang w:val="sr-Cyrl-RS"/>
        </w:rPr>
        <w:t xml:space="preserve"> </w:t>
      </w:r>
      <w:r w:rsidRPr="008753F4">
        <w:rPr>
          <w:sz w:val="24"/>
        </w:rPr>
        <w:t>(масовне</w:t>
      </w:r>
      <w:r w:rsidRPr="008753F4">
        <w:rPr>
          <w:sz w:val="24"/>
          <w:lang w:val="sr-Cyrl-RS"/>
        </w:rPr>
        <w:t xml:space="preserve"> </w:t>
      </w:r>
      <w:r w:rsidRPr="008753F4">
        <w:rPr>
          <w:sz w:val="24"/>
        </w:rPr>
        <w:t>туче,</w:t>
      </w:r>
      <w:r>
        <w:rPr>
          <w:sz w:val="24"/>
          <w:lang w:val="sr-Cyrl-RS"/>
        </w:rPr>
        <w:t xml:space="preserve"> </w:t>
      </w:r>
      <w:r w:rsidRPr="008753F4">
        <w:rPr>
          <w:sz w:val="24"/>
        </w:rPr>
        <w:t>вишеструка</w:t>
      </w:r>
      <w:r w:rsidRPr="008753F4">
        <w:rPr>
          <w:sz w:val="24"/>
          <w:lang w:val="sr-Cyrl-RS"/>
        </w:rPr>
        <w:t xml:space="preserve"> </w:t>
      </w:r>
      <w:r w:rsidRPr="008753F4">
        <w:rPr>
          <w:sz w:val="24"/>
        </w:rPr>
        <w:t>убиства,</w:t>
      </w:r>
      <w:r>
        <w:rPr>
          <w:sz w:val="24"/>
          <w:lang w:val="sr-Cyrl-RS"/>
        </w:rPr>
        <w:t xml:space="preserve"> </w:t>
      </w:r>
      <w:r w:rsidRPr="008753F4">
        <w:rPr>
          <w:sz w:val="24"/>
        </w:rPr>
        <w:t>терористички</w:t>
      </w:r>
      <w:r w:rsidRPr="008753F4">
        <w:rPr>
          <w:sz w:val="24"/>
          <w:lang w:val="sr-Cyrl-RS"/>
        </w:rPr>
        <w:t xml:space="preserve"> </w:t>
      </w:r>
      <w:r w:rsidRPr="008753F4">
        <w:rPr>
          <w:spacing w:val="-2"/>
          <w:sz w:val="24"/>
        </w:rPr>
        <w:t>напади);</w:t>
      </w:r>
    </w:p>
    <w:p w14:paraId="1CB34677" w14:textId="77777777" w:rsidR="00C13E3B" w:rsidRPr="0085072C" w:rsidRDefault="00C13E3B" w:rsidP="00C13E3B">
      <w:pPr>
        <w:pStyle w:val="ListParagraph"/>
        <w:numPr>
          <w:ilvl w:val="0"/>
          <w:numId w:val="1"/>
        </w:numPr>
        <w:tabs>
          <w:tab w:val="left" w:pos="292"/>
        </w:tabs>
        <w:ind w:left="292"/>
        <w:jc w:val="left"/>
        <w:rPr>
          <w:sz w:val="24"/>
        </w:rPr>
      </w:pPr>
      <w:r w:rsidRPr="0085072C">
        <w:rPr>
          <w:sz w:val="24"/>
        </w:rPr>
        <w:t>Техничко-технолошке</w:t>
      </w:r>
      <w:r w:rsidRPr="0085072C">
        <w:rPr>
          <w:sz w:val="24"/>
          <w:lang w:val="sr-Cyrl-RS"/>
        </w:rPr>
        <w:t xml:space="preserve"> </w:t>
      </w:r>
      <w:r w:rsidRPr="0085072C">
        <w:rPr>
          <w:sz w:val="24"/>
        </w:rPr>
        <w:t>опасности</w:t>
      </w:r>
      <w:r w:rsidRPr="0085072C">
        <w:rPr>
          <w:sz w:val="24"/>
          <w:lang w:val="sr-Cyrl-RS"/>
        </w:rPr>
        <w:t xml:space="preserve"> </w:t>
      </w:r>
      <w:r w:rsidRPr="0085072C">
        <w:rPr>
          <w:sz w:val="24"/>
        </w:rPr>
        <w:t>(експлозија,</w:t>
      </w:r>
      <w:r>
        <w:rPr>
          <w:sz w:val="24"/>
          <w:lang w:val="sr-Cyrl-RS"/>
        </w:rPr>
        <w:t xml:space="preserve"> </w:t>
      </w:r>
      <w:r w:rsidRPr="0085072C">
        <w:rPr>
          <w:sz w:val="24"/>
        </w:rPr>
        <w:t>изливање,</w:t>
      </w:r>
      <w:r>
        <w:rPr>
          <w:sz w:val="24"/>
          <w:lang w:val="sr-Cyrl-RS"/>
        </w:rPr>
        <w:t xml:space="preserve"> </w:t>
      </w:r>
      <w:r w:rsidRPr="0085072C">
        <w:rPr>
          <w:sz w:val="24"/>
        </w:rPr>
        <w:t>испаравање</w:t>
      </w:r>
      <w:r w:rsidRPr="0085072C">
        <w:rPr>
          <w:sz w:val="24"/>
          <w:lang w:val="sr-Cyrl-RS"/>
        </w:rPr>
        <w:t xml:space="preserve"> </w:t>
      </w:r>
      <w:r w:rsidRPr="0085072C">
        <w:rPr>
          <w:sz w:val="24"/>
        </w:rPr>
        <w:t>отровних</w:t>
      </w:r>
      <w:r w:rsidRPr="0085072C">
        <w:rPr>
          <w:sz w:val="24"/>
          <w:lang w:val="sr-Cyrl-RS"/>
        </w:rPr>
        <w:t xml:space="preserve"> </w:t>
      </w:r>
      <w:r w:rsidRPr="0085072C">
        <w:rPr>
          <w:sz w:val="24"/>
        </w:rPr>
        <w:t>материја</w:t>
      </w:r>
      <w:r w:rsidRPr="0085072C">
        <w:rPr>
          <w:sz w:val="24"/>
          <w:lang w:val="sr-Cyrl-RS"/>
        </w:rPr>
        <w:t xml:space="preserve"> </w:t>
      </w:r>
      <w:r w:rsidRPr="0085072C">
        <w:rPr>
          <w:sz w:val="24"/>
        </w:rPr>
        <w:t>и</w:t>
      </w:r>
      <w:r w:rsidRPr="0085072C">
        <w:rPr>
          <w:sz w:val="24"/>
          <w:lang w:val="sr-Cyrl-RS"/>
        </w:rPr>
        <w:t xml:space="preserve"> </w:t>
      </w:r>
      <w:r w:rsidRPr="0085072C">
        <w:rPr>
          <w:spacing w:val="-2"/>
          <w:sz w:val="24"/>
        </w:rPr>
        <w:t>пожар);</w:t>
      </w:r>
    </w:p>
    <w:p w14:paraId="24A2F80F" w14:textId="77777777" w:rsidR="00C13E3B" w:rsidRPr="008753F4" w:rsidRDefault="00C13E3B" w:rsidP="00C13E3B">
      <w:pPr>
        <w:pStyle w:val="ListParagraph"/>
        <w:numPr>
          <w:ilvl w:val="0"/>
          <w:numId w:val="1"/>
        </w:numPr>
        <w:tabs>
          <w:tab w:val="left" w:pos="292"/>
        </w:tabs>
        <w:ind w:left="292"/>
        <w:jc w:val="left"/>
        <w:rPr>
          <w:sz w:val="24"/>
        </w:rPr>
      </w:pPr>
      <w:r w:rsidRPr="008753F4">
        <w:rPr>
          <w:sz w:val="24"/>
        </w:rPr>
        <w:t>Природне</w:t>
      </w:r>
      <w:r w:rsidRPr="008753F4">
        <w:rPr>
          <w:sz w:val="24"/>
          <w:lang w:val="sr-Cyrl-RS"/>
        </w:rPr>
        <w:t xml:space="preserve"> </w:t>
      </w:r>
      <w:r w:rsidRPr="008753F4">
        <w:rPr>
          <w:sz w:val="24"/>
        </w:rPr>
        <w:t>катастрофе</w:t>
      </w:r>
      <w:r w:rsidRPr="008753F4">
        <w:rPr>
          <w:sz w:val="24"/>
          <w:lang w:val="sr-Cyrl-RS"/>
        </w:rPr>
        <w:t xml:space="preserve"> </w:t>
      </w:r>
      <w:r w:rsidRPr="008753F4">
        <w:rPr>
          <w:sz w:val="24"/>
        </w:rPr>
        <w:t>(поплаве,</w:t>
      </w:r>
      <w:r>
        <w:rPr>
          <w:sz w:val="24"/>
          <w:lang w:val="sr-Cyrl-RS"/>
        </w:rPr>
        <w:t xml:space="preserve"> </w:t>
      </w:r>
      <w:r w:rsidRPr="008753F4">
        <w:rPr>
          <w:sz w:val="24"/>
        </w:rPr>
        <w:t>земљотреси,</w:t>
      </w:r>
      <w:r>
        <w:rPr>
          <w:sz w:val="24"/>
          <w:lang w:val="sr-Cyrl-RS"/>
        </w:rPr>
        <w:t xml:space="preserve"> </w:t>
      </w:r>
      <w:r w:rsidRPr="008753F4">
        <w:rPr>
          <w:spacing w:val="-2"/>
          <w:sz w:val="24"/>
        </w:rPr>
        <w:t>пожари...);</w:t>
      </w:r>
    </w:p>
    <w:p w14:paraId="1B130D1A" w14:textId="77777777" w:rsidR="00C13E3B" w:rsidRPr="008753F4" w:rsidRDefault="00C13E3B" w:rsidP="00C13E3B">
      <w:pPr>
        <w:pStyle w:val="ListParagraph"/>
        <w:numPr>
          <w:ilvl w:val="0"/>
          <w:numId w:val="1"/>
        </w:numPr>
        <w:tabs>
          <w:tab w:val="left" w:pos="292"/>
        </w:tabs>
        <w:ind w:left="292"/>
        <w:jc w:val="left"/>
        <w:rPr>
          <w:sz w:val="24"/>
        </w:rPr>
      </w:pPr>
      <w:r w:rsidRPr="008753F4">
        <w:rPr>
          <w:sz w:val="24"/>
        </w:rPr>
        <w:lastRenderedPageBreak/>
        <w:t>Епидемија</w:t>
      </w:r>
      <w:r w:rsidRPr="008753F4">
        <w:rPr>
          <w:sz w:val="24"/>
          <w:lang w:val="sr-Cyrl-RS"/>
        </w:rPr>
        <w:t xml:space="preserve"> </w:t>
      </w:r>
      <w:r w:rsidRPr="008753F4">
        <w:rPr>
          <w:sz w:val="24"/>
        </w:rPr>
        <w:t>која</w:t>
      </w:r>
      <w:r w:rsidRPr="008753F4">
        <w:rPr>
          <w:sz w:val="24"/>
          <w:lang w:val="sr-Cyrl-RS"/>
        </w:rPr>
        <w:t xml:space="preserve"> </w:t>
      </w:r>
      <w:r w:rsidRPr="008753F4">
        <w:rPr>
          <w:sz w:val="24"/>
        </w:rPr>
        <w:t>је</w:t>
      </w:r>
      <w:r w:rsidRPr="008753F4">
        <w:rPr>
          <w:sz w:val="24"/>
          <w:lang w:val="sr-Cyrl-RS"/>
        </w:rPr>
        <w:t xml:space="preserve"> </w:t>
      </w:r>
      <w:r w:rsidRPr="008753F4">
        <w:rPr>
          <w:sz w:val="24"/>
        </w:rPr>
        <w:t>обухватила</w:t>
      </w:r>
      <w:r w:rsidRPr="008753F4">
        <w:rPr>
          <w:sz w:val="24"/>
          <w:lang w:val="sr-Cyrl-RS"/>
        </w:rPr>
        <w:t xml:space="preserve"> </w:t>
      </w:r>
      <w:r w:rsidRPr="008753F4">
        <w:rPr>
          <w:sz w:val="24"/>
        </w:rPr>
        <w:t>територију/општину</w:t>
      </w:r>
      <w:r w:rsidRPr="008753F4">
        <w:rPr>
          <w:sz w:val="24"/>
          <w:lang w:val="sr-Cyrl-RS"/>
        </w:rPr>
        <w:t xml:space="preserve"> </w:t>
      </w:r>
      <w:r w:rsidRPr="008753F4">
        <w:rPr>
          <w:sz w:val="24"/>
        </w:rPr>
        <w:t>на</w:t>
      </w:r>
      <w:r w:rsidRPr="008753F4">
        <w:rPr>
          <w:sz w:val="24"/>
          <w:lang w:val="sr-Cyrl-RS"/>
        </w:rPr>
        <w:t xml:space="preserve"> </w:t>
      </w:r>
      <w:r w:rsidRPr="008753F4">
        <w:rPr>
          <w:sz w:val="24"/>
        </w:rPr>
        <w:t>којој</w:t>
      </w:r>
      <w:r w:rsidRPr="008753F4">
        <w:rPr>
          <w:sz w:val="24"/>
          <w:lang w:val="sr-Cyrl-RS"/>
        </w:rPr>
        <w:t xml:space="preserve"> </w:t>
      </w:r>
      <w:r w:rsidRPr="008753F4">
        <w:rPr>
          <w:sz w:val="24"/>
        </w:rPr>
        <w:t>се</w:t>
      </w:r>
      <w:r w:rsidRPr="008753F4">
        <w:rPr>
          <w:sz w:val="24"/>
          <w:lang w:val="sr-Cyrl-RS"/>
        </w:rPr>
        <w:t xml:space="preserve"> </w:t>
      </w:r>
      <w:r w:rsidRPr="008753F4">
        <w:rPr>
          <w:sz w:val="24"/>
        </w:rPr>
        <w:t>налази</w:t>
      </w:r>
      <w:r w:rsidRPr="008753F4">
        <w:rPr>
          <w:sz w:val="24"/>
          <w:lang w:val="sr-Cyrl-RS"/>
        </w:rPr>
        <w:t xml:space="preserve"> </w:t>
      </w:r>
      <w:r>
        <w:rPr>
          <w:spacing w:val="-2"/>
          <w:sz w:val="24"/>
          <w:lang w:val="sr-Cyrl-RS"/>
        </w:rPr>
        <w:t>школа</w:t>
      </w:r>
      <w:r w:rsidRPr="008753F4">
        <w:rPr>
          <w:spacing w:val="-2"/>
          <w:sz w:val="24"/>
        </w:rPr>
        <w:t>;</w:t>
      </w:r>
    </w:p>
    <w:p w14:paraId="44EA5405" w14:textId="77777777" w:rsidR="00C13E3B" w:rsidRPr="008753F4" w:rsidRDefault="00C13E3B" w:rsidP="00C13E3B">
      <w:pPr>
        <w:pStyle w:val="ListParagraph"/>
        <w:numPr>
          <w:ilvl w:val="0"/>
          <w:numId w:val="1"/>
        </w:numPr>
        <w:tabs>
          <w:tab w:val="left" w:pos="292"/>
        </w:tabs>
        <w:ind w:left="292"/>
        <w:jc w:val="left"/>
        <w:rPr>
          <w:sz w:val="24"/>
        </w:rPr>
      </w:pPr>
      <w:r w:rsidRPr="008753F4">
        <w:rPr>
          <w:sz w:val="24"/>
        </w:rPr>
        <w:t>Други</w:t>
      </w:r>
      <w:r w:rsidRPr="008753F4">
        <w:rPr>
          <w:sz w:val="24"/>
          <w:lang w:val="sr-Cyrl-RS"/>
        </w:rPr>
        <w:t xml:space="preserve"> </w:t>
      </w:r>
      <w:r w:rsidRPr="008753F4">
        <w:rPr>
          <w:sz w:val="24"/>
        </w:rPr>
        <w:t>кризни</w:t>
      </w:r>
      <w:r w:rsidRPr="008753F4">
        <w:rPr>
          <w:sz w:val="24"/>
          <w:lang w:val="sr-Cyrl-RS"/>
        </w:rPr>
        <w:t xml:space="preserve"> </w:t>
      </w:r>
      <w:r w:rsidRPr="008753F4">
        <w:rPr>
          <w:sz w:val="24"/>
        </w:rPr>
        <w:t>догађаји</w:t>
      </w:r>
      <w:r w:rsidRPr="008753F4">
        <w:rPr>
          <w:spacing w:val="-2"/>
          <w:sz w:val="24"/>
        </w:rPr>
        <w:t>.</w:t>
      </w:r>
    </w:p>
    <w:p w14:paraId="6CA618C8" w14:textId="77777777" w:rsidR="00C13E3B" w:rsidRPr="008753F4" w:rsidRDefault="00C13E3B" w:rsidP="00C13E3B">
      <w:pPr>
        <w:pStyle w:val="BodyText"/>
        <w:ind w:right="164"/>
        <w:jc w:val="left"/>
      </w:pPr>
      <w:r w:rsidRPr="008753F4">
        <w:t xml:space="preserve">У случају проглашења ванредне ситуације, односно ванредог стања, </w:t>
      </w:r>
      <w:r>
        <w:rPr>
          <w:lang w:val="sr-Cyrl-RS"/>
        </w:rPr>
        <w:t>школа</w:t>
      </w:r>
      <w:r w:rsidRPr="008753F4">
        <w:t xml:space="preserve"> поступа у складу са прописима који то уређују.</w:t>
      </w:r>
    </w:p>
    <w:p w14:paraId="211A275D" w14:textId="77777777" w:rsidR="00C13E3B" w:rsidRDefault="00C13E3B" w:rsidP="00691491">
      <w:pPr>
        <w:spacing w:after="0" w:line="240" w:lineRule="auto"/>
        <w:ind w:right="226" w:firstLine="562"/>
        <w:jc w:val="both"/>
        <w:rPr>
          <w:rFonts w:cs="Times New Roman"/>
          <w:b/>
          <w:szCs w:val="24"/>
          <w:lang w:val="sr-Cyrl-RS"/>
        </w:rPr>
      </w:pPr>
    </w:p>
    <w:p w14:paraId="5D06C390" w14:textId="1154BF88" w:rsidR="006C1564" w:rsidRPr="005E25FA" w:rsidRDefault="00691491" w:rsidP="006C1564">
      <w:pPr>
        <w:ind w:firstLine="360"/>
        <w:jc w:val="both"/>
        <w:rPr>
          <w:lang w:val="ru-RU"/>
        </w:rPr>
      </w:pPr>
      <w:r w:rsidRPr="008753F4">
        <w:rPr>
          <w:rFonts w:cs="Times New Roman"/>
          <w:b/>
          <w:szCs w:val="24"/>
        </w:rPr>
        <w:t>Установа</w:t>
      </w:r>
      <w:r w:rsidRPr="008753F4">
        <w:rPr>
          <w:rFonts w:cs="Times New Roman"/>
          <w:b/>
          <w:szCs w:val="24"/>
          <w:lang w:val="sr-Cyrl-RS"/>
        </w:rPr>
        <w:t xml:space="preserve"> има </w:t>
      </w:r>
      <w:r w:rsidRPr="008753F4">
        <w:rPr>
          <w:rFonts w:cs="Times New Roman"/>
          <w:b/>
          <w:szCs w:val="24"/>
        </w:rPr>
        <w:t xml:space="preserve">тим за кризне догађаје </w:t>
      </w:r>
      <w:r w:rsidRPr="008753F4">
        <w:rPr>
          <w:rFonts w:cs="Times New Roman"/>
          <w:szCs w:val="24"/>
        </w:rPr>
        <w:t xml:space="preserve">у оквиру </w:t>
      </w:r>
      <w:r w:rsidR="006E30AF">
        <w:rPr>
          <w:rFonts w:cs="Times New Roman"/>
          <w:szCs w:val="24"/>
          <w:lang w:val="sr-Cyrl-RS"/>
        </w:rPr>
        <w:t>ТИМа</w:t>
      </w:r>
      <w:r w:rsidRPr="008753F4">
        <w:rPr>
          <w:rFonts w:cs="Times New Roman"/>
          <w:szCs w:val="24"/>
          <w:lang w:val="sr-Cyrl-RS"/>
        </w:rPr>
        <w:t>,</w:t>
      </w:r>
      <w:r w:rsidRPr="008753F4">
        <w:rPr>
          <w:rFonts w:cs="Times New Roman"/>
          <w:szCs w:val="24"/>
        </w:rPr>
        <w:t xml:space="preserve"> као његов обавезни део.</w:t>
      </w:r>
      <w:r w:rsidRPr="008753F4">
        <w:rPr>
          <w:rFonts w:cs="Times New Roman"/>
          <w:szCs w:val="24"/>
          <w:lang w:val="sr-Cyrl-RS"/>
        </w:rPr>
        <w:t xml:space="preserve"> </w:t>
      </w:r>
      <w:r w:rsidRPr="008753F4">
        <w:rPr>
          <w:rFonts w:cs="Times New Roman"/>
          <w:szCs w:val="24"/>
        </w:rPr>
        <w:t>Тим за кризне догађаје</w:t>
      </w:r>
      <w:r w:rsidR="006E30AF">
        <w:rPr>
          <w:rFonts w:cs="Times New Roman"/>
          <w:szCs w:val="24"/>
          <w:lang w:val="sr-Cyrl-RS"/>
        </w:rPr>
        <w:t xml:space="preserve"> (у даљем тексту: Т</w:t>
      </w:r>
      <w:r w:rsidR="006C1564">
        <w:rPr>
          <w:rFonts w:cs="Times New Roman"/>
          <w:szCs w:val="24"/>
          <w:lang w:val="sr-Cyrl-RS"/>
        </w:rPr>
        <w:t>им</w:t>
      </w:r>
      <w:r w:rsidR="006E30AF">
        <w:rPr>
          <w:rFonts w:cs="Times New Roman"/>
          <w:szCs w:val="24"/>
          <w:lang w:val="sr-Cyrl-RS"/>
        </w:rPr>
        <w:t>)</w:t>
      </w:r>
      <w:r w:rsidRPr="008753F4">
        <w:rPr>
          <w:rFonts w:cs="Times New Roman"/>
          <w:szCs w:val="24"/>
        </w:rPr>
        <w:t xml:space="preserve"> формира се у циљу ефикасног поступања установе у кризним догађајима. Директор руководи </w:t>
      </w:r>
      <w:r w:rsidR="006C1564">
        <w:rPr>
          <w:rFonts w:cs="Times New Roman"/>
          <w:szCs w:val="24"/>
          <w:lang w:val="sr-Cyrl-RS"/>
        </w:rPr>
        <w:t>Тимом</w:t>
      </w:r>
      <w:r w:rsidRPr="008753F4">
        <w:rPr>
          <w:rFonts w:cs="Times New Roman"/>
          <w:szCs w:val="24"/>
        </w:rPr>
        <w:t xml:space="preserve"> у складу са општим актом и годишњим планом рада.</w:t>
      </w:r>
      <w:r w:rsidR="006E30AF">
        <w:rPr>
          <w:rFonts w:cs="Times New Roman"/>
          <w:szCs w:val="24"/>
          <w:lang w:val="sr-Cyrl-RS"/>
        </w:rPr>
        <w:t xml:space="preserve"> Тим се састоји од три подтима: </w:t>
      </w:r>
      <w:r w:rsidR="00BC047E">
        <w:rPr>
          <w:rFonts w:cs="Times New Roman"/>
          <w:szCs w:val="24"/>
          <w:lang w:val="sr-Cyrl-RS"/>
        </w:rPr>
        <w:t>Координациони</w:t>
      </w:r>
      <w:r w:rsidR="006E30AF">
        <w:rPr>
          <w:rFonts w:cs="Times New Roman"/>
          <w:szCs w:val="24"/>
          <w:lang w:val="sr-Cyrl-RS"/>
        </w:rPr>
        <w:t xml:space="preserve"> тим (у дадљем тексту: </w:t>
      </w:r>
      <w:r w:rsidR="00BC047E">
        <w:rPr>
          <w:rFonts w:cs="Times New Roman"/>
          <w:szCs w:val="24"/>
          <w:lang w:val="sr-Cyrl-RS"/>
        </w:rPr>
        <w:t>К</w:t>
      </w:r>
      <w:r w:rsidR="006E30AF">
        <w:rPr>
          <w:rFonts w:cs="Times New Roman"/>
          <w:szCs w:val="24"/>
          <w:lang w:val="sr-Cyrl-RS"/>
        </w:rPr>
        <w:t xml:space="preserve">Т), </w:t>
      </w:r>
      <w:r w:rsidR="006C1564" w:rsidRPr="005E25FA">
        <w:rPr>
          <w:lang w:val="ru-RU"/>
        </w:rPr>
        <w:t>Тим за информисање (у даљем тексту: ТИ) и Тим за психосоцијалну подршку (у даљем тексту: ТПСП). У екстремним случајевима када Т</w:t>
      </w:r>
      <w:r w:rsidR="006C1564">
        <w:rPr>
          <w:lang w:val="ru-RU"/>
        </w:rPr>
        <w:t>им</w:t>
      </w:r>
      <w:r w:rsidR="006C1564" w:rsidRPr="005E25FA">
        <w:rPr>
          <w:lang w:val="ru-RU"/>
        </w:rPr>
        <w:t xml:space="preserve"> не може да реши ситуацију </w:t>
      </w:r>
      <w:r w:rsidR="006C1564">
        <w:rPr>
          <w:lang w:val="ru-RU"/>
        </w:rPr>
        <w:t>самостално</w:t>
      </w:r>
      <w:r w:rsidR="0069343E">
        <w:rPr>
          <w:lang w:val="ru-RU"/>
        </w:rPr>
        <w:t xml:space="preserve"> </w:t>
      </w:r>
      <w:r w:rsidR="006C1564" w:rsidRPr="005E25FA">
        <w:rPr>
          <w:lang w:val="ru-RU"/>
        </w:rPr>
        <w:t xml:space="preserve">може се ангажовати и </w:t>
      </w:r>
      <w:r w:rsidR="004936B4">
        <w:rPr>
          <w:lang w:val="ru-RU"/>
        </w:rPr>
        <w:t xml:space="preserve">интерсекторски </w:t>
      </w:r>
      <w:r w:rsidR="006C1564" w:rsidRPr="005E25FA">
        <w:rPr>
          <w:lang w:val="ru-RU"/>
        </w:rPr>
        <w:t xml:space="preserve">Мобилни тим (у даљем тексту: </w:t>
      </w:r>
      <w:r w:rsidR="0069343E">
        <w:rPr>
          <w:lang w:val="ru-RU"/>
        </w:rPr>
        <w:t>И</w:t>
      </w:r>
      <w:r w:rsidR="006C1564" w:rsidRPr="005E25FA">
        <w:rPr>
          <w:lang w:val="ru-RU"/>
        </w:rPr>
        <w:t>МТ)</w:t>
      </w:r>
    </w:p>
    <w:tbl>
      <w:tblPr>
        <w:tblW w:w="12775" w:type="dxa"/>
        <w:tblLook w:val="04A0" w:firstRow="1" w:lastRow="0" w:firstColumn="1" w:lastColumn="0" w:noHBand="0" w:noVBand="1"/>
      </w:tblPr>
      <w:tblGrid>
        <w:gridCol w:w="960"/>
        <w:gridCol w:w="3100"/>
        <w:gridCol w:w="1420"/>
        <w:gridCol w:w="2140"/>
        <w:gridCol w:w="2860"/>
        <w:gridCol w:w="2295"/>
      </w:tblGrid>
      <w:tr w:rsidR="004D3885" w:rsidRPr="004D3885" w14:paraId="3EAE093A" w14:textId="77777777" w:rsidTr="004D3885">
        <w:trPr>
          <w:trHeight w:val="630"/>
        </w:trPr>
        <w:tc>
          <w:tcPr>
            <w:tcW w:w="9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874B583" w14:textId="77777777" w:rsidR="004D3885" w:rsidRPr="004D3885" w:rsidRDefault="004D3885" w:rsidP="004D3885">
            <w:pPr>
              <w:spacing w:after="0" w:line="240" w:lineRule="auto"/>
              <w:jc w:val="center"/>
              <w:rPr>
                <w:rFonts w:eastAsia="Times New Roman" w:cs="Times New Roman"/>
                <w:b/>
                <w:bCs/>
                <w:szCs w:val="24"/>
              </w:rPr>
            </w:pPr>
            <w:r w:rsidRPr="004D3885">
              <w:rPr>
                <w:rFonts w:eastAsia="Times New Roman" w:cs="Times New Roman"/>
                <w:b/>
                <w:bCs/>
                <w:szCs w:val="24"/>
                <w:lang w:val="ru-RU"/>
              </w:rPr>
              <w:t>р. бр.</w:t>
            </w:r>
          </w:p>
        </w:tc>
        <w:tc>
          <w:tcPr>
            <w:tcW w:w="3100" w:type="dxa"/>
            <w:tcBorders>
              <w:top w:val="single" w:sz="4" w:space="0" w:color="auto"/>
              <w:left w:val="nil"/>
              <w:bottom w:val="single" w:sz="4" w:space="0" w:color="auto"/>
              <w:right w:val="single" w:sz="4" w:space="0" w:color="auto"/>
            </w:tcBorders>
            <w:shd w:val="clear" w:color="auto" w:fill="auto"/>
            <w:vAlign w:val="center"/>
            <w:hideMark/>
          </w:tcPr>
          <w:p w14:paraId="006424E8" w14:textId="77777777" w:rsidR="004D3885" w:rsidRPr="004D3885" w:rsidRDefault="004D3885" w:rsidP="004D3885">
            <w:pPr>
              <w:spacing w:after="0" w:line="240" w:lineRule="auto"/>
              <w:jc w:val="center"/>
              <w:rPr>
                <w:rFonts w:eastAsia="Times New Roman" w:cs="Times New Roman"/>
                <w:b/>
                <w:bCs/>
                <w:szCs w:val="24"/>
              </w:rPr>
            </w:pPr>
            <w:r w:rsidRPr="004D3885">
              <w:rPr>
                <w:rFonts w:eastAsia="Times New Roman" w:cs="Times New Roman"/>
                <w:b/>
                <w:bCs/>
                <w:szCs w:val="24"/>
                <w:lang w:val="sr-Cyrl-RS"/>
              </w:rPr>
              <w:t>Активност</w:t>
            </w:r>
          </w:p>
        </w:tc>
        <w:tc>
          <w:tcPr>
            <w:tcW w:w="1420" w:type="dxa"/>
            <w:tcBorders>
              <w:top w:val="single" w:sz="4" w:space="0" w:color="auto"/>
              <w:left w:val="nil"/>
              <w:bottom w:val="single" w:sz="4" w:space="0" w:color="auto"/>
              <w:right w:val="single" w:sz="4" w:space="0" w:color="auto"/>
            </w:tcBorders>
            <w:shd w:val="clear" w:color="auto" w:fill="auto"/>
            <w:vAlign w:val="center"/>
            <w:hideMark/>
          </w:tcPr>
          <w:p w14:paraId="1CE8823E" w14:textId="77777777" w:rsidR="004D3885" w:rsidRPr="004D3885" w:rsidRDefault="004D3885" w:rsidP="004D3885">
            <w:pPr>
              <w:spacing w:after="0" w:line="240" w:lineRule="auto"/>
              <w:jc w:val="center"/>
              <w:rPr>
                <w:rFonts w:eastAsia="Times New Roman" w:cs="Times New Roman"/>
                <w:b/>
                <w:bCs/>
                <w:szCs w:val="24"/>
              </w:rPr>
            </w:pPr>
            <w:r w:rsidRPr="004D3885">
              <w:rPr>
                <w:rFonts w:eastAsia="Times New Roman" w:cs="Times New Roman"/>
                <w:b/>
                <w:bCs/>
                <w:szCs w:val="24"/>
                <w:lang w:val="sr-Cyrl-RS"/>
              </w:rPr>
              <w:t>Одговорне особе</w:t>
            </w:r>
          </w:p>
        </w:tc>
        <w:tc>
          <w:tcPr>
            <w:tcW w:w="2140" w:type="dxa"/>
            <w:tcBorders>
              <w:top w:val="single" w:sz="4" w:space="0" w:color="auto"/>
              <w:left w:val="nil"/>
              <w:bottom w:val="single" w:sz="4" w:space="0" w:color="auto"/>
              <w:right w:val="single" w:sz="4" w:space="0" w:color="auto"/>
            </w:tcBorders>
            <w:shd w:val="clear" w:color="auto" w:fill="auto"/>
            <w:vAlign w:val="center"/>
            <w:hideMark/>
          </w:tcPr>
          <w:p w14:paraId="1ED95394" w14:textId="77777777" w:rsidR="004D3885" w:rsidRPr="004D3885" w:rsidRDefault="004D3885" w:rsidP="004D3885">
            <w:pPr>
              <w:spacing w:after="0" w:line="240" w:lineRule="auto"/>
              <w:jc w:val="center"/>
              <w:rPr>
                <w:rFonts w:eastAsia="Times New Roman" w:cs="Times New Roman"/>
                <w:b/>
                <w:bCs/>
                <w:szCs w:val="24"/>
              </w:rPr>
            </w:pPr>
            <w:r w:rsidRPr="004D3885">
              <w:rPr>
                <w:rFonts w:eastAsia="Times New Roman" w:cs="Times New Roman"/>
                <w:b/>
                <w:bCs/>
                <w:szCs w:val="24"/>
                <w:lang w:val="sr-Cyrl-RS"/>
              </w:rPr>
              <w:t>Временска динамика</w:t>
            </w:r>
          </w:p>
        </w:tc>
        <w:tc>
          <w:tcPr>
            <w:tcW w:w="2860" w:type="dxa"/>
            <w:tcBorders>
              <w:top w:val="single" w:sz="4" w:space="0" w:color="auto"/>
              <w:left w:val="nil"/>
              <w:bottom w:val="single" w:sz="4" w:space="0" w:color="auto"/>
              <w:right w:val="single" w:sz="4" w:space="0" w:color="auto"/>
            </w:tcBorders>
            <w:shd w:val="clear" w:color="auto" w:fill="auto"/>
            <w:vAlign w:val="center"/>
            <w:hideMark/>
          </w:tcPr>
          <w:p w14:paraId="12680878" w14:textId="77777777" w:rsidR="004D3885" w:rsidRPr="004D3885" w:rsidRDefault="004D3885" w:rsidP="004D3885">
            <w:pPr>
              <w:spacing w:after="0" w:line="240" w:lineRule="auto"/>
              <w:jc w:val="center"/>
              <w:rPr>
                <w:rFonts w:eastAsia="Times New Roman" w:cs="Times New Roman"/>
                <w:b/>
                <w:bCs/>
                <w:szCs w:val="24"/>
              </w:rPr>
            </w:pPr>
            <w:r w:rsidRPr="004D3885">
              <w:rPr>
                <w:rFonts w:eastAsia="Times New Roman" w:cs="Times New Roman"/>
                <w:b/>
                <w:bCs/>
                <w:szCs w:val="24"/>
              </w:rPr>
              <w:t>Исход</w:t>
            </w:r>
          </w:p>
        </w:tc>
        <w:tc>
          <w:tcPr>
            <w:tcW w:w="2295" w:type="dxa"/>
            <w:tcBorders>
              <w:top w:val="single" w:sz="4" w:space="0" w:color="auto"/>
              <w:left w:val="nil"/>
              <w:bottom w:val="single" w:sz="4" w:space="0" w:color="auto"/>
              <w:right w:val="single" w:sz="4" w:space="0" w:color="auto"/>
            </w:tcBorders>
            <w:shd w:val="clear" w:color="auto" w:fill="auto"/>
            <w:vAlign w:val="center"/>
            <w:hideMark/>
          </w:tcPr>
          <w:p w14:paraId="3C19A3CF" w14:textId="77777777" w:rsidR="004D3885" w:rsidRPr="004D3885" w:rsidRDefault="004D3885" w:rsidP="004D3885">
            <w:pPr>
              <w:spacing w:after="0" w:line="240" w:lineRule="auto"/>
              <w:jc w:val="center"/>
              <w:rPr>
                <w:rFonts w:eastAsia="Times New Roman" w:cs="Times New Roman"/>
                <w:b/>
                <w:bCs/>
                <w:szCs w:val="24"/>
              </w:rPr>
            </w:pPr>
            <w:r w:rsidRPr="004D3885">
              <w:rPr>
                <w:rFonts w:eastAsia="Times New Roman" w:cs="Times New Roman"/>
                <w:b/>
                <w:bCs/>
                <w:szCs w:val="24"/>
                <w:lang w:val="sr-Cyrl-RS"/>
              </w:rPr>
              <w:t>Сарадници</w:t>
            </w:r>
          </w:p>
        </w:tc>
      </w:tr>
      <w:tr w:rsidR="004D3885" w:rsidRPr="004D3885" w14:paraId="328C9060" w14:textId="77777777" w:rsidTr="004D3885">
        <w:trPr>
          <w:trHeight w:val="129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35A4C56C" w14:textId="77777777" w:rsidR="004D3885" w:rsidRPr="004D3885" w:rsidRDefault="004D3885" w:rsidP="004D3885">
            <w:pPr>
              <w:spacing w:after="0" w:line="240" w:lineRule="auto"/>
              <w:jc w:val="center"/>
              <w:rPr>
                <w:rFonts w:eastAsia="Times New Roman" w:cs="Times New Roman"/>
                <w:szCs w:val="24"/>
              </w:rPr>
            </w:pPr>
            <w:r w:rsidRPr="004D3885">
              <w:rPr>
                <w:rFonts w:eastAsia="Times New Roman" w:cs="Times New Roman"/>
                <w:szCs w:val="24"/>
                <w:lang w:val="ru-RU"/>
              </w:rPr>
              <w:t>1</w:t>
            </w:r>
          </w:p>
        </w:tc>
        <w:tc>
          <w:tcPr>
            <w:tcW w:w="3100" w:type="dxa"/>
            <w:tcBorders>
              <w:top w:val="nil"/>
              <w:left w:val="nil"/>
              <w:bottom w:val="single" w:sz="4" w:space="0" w:color="auto"/>
              <w:right w:val="single" w:sz="4" w:space="0" w:color="auto"/>
            </w:tcBorders>
            <w:shd w:val="clear" w:color="auto" w:fill="auto"/>
            <w:vAlign w:val="center"/>
            <w:hideMark/>
          </w:tcPr>
          <w:p w14:paraId="0D36816D" w14:textId="77777777" w:rsidR="004D3885" w:rsidRPr="004D3885" w:rsidRDefault="004D3885" w:rsidP="004D3885">
            <w:pPr>
              <w:spacing w:after="0" w:line="240" w:lineRule="auto"/>
              <w:jc w:val="both"/>
              <w:rPr>
                <w:rFonts w:eastAsia="Times New Roman" w:cs="Times New Roman"/>
                <w:szCs w:val="24"/>
              </w:rPr>
            </w:pPr>
            <w:r w:rsidRPr="004D3885">
              <w:rPr>
                <w:rFonts w:eastAsia="Times New Roman" w:cs="Times New Roman"/>
                <w:szCs w:val="24"/>
                <w:lang w:val="ru-RU"/>
              </w:rPr>
              <w:t>Организација рада Тима у конкретној кризној ситуацији</w:t>
            </w:r>
          </w:p>
        </w:tc>
        <w:tc>
          <w:tcPr>
            <w:tcW w:w="1420" w:type="dxa"/>
            <w:tcBorders>
              <w:top w:val="nil"/>
              <w:left w:val="nil"/>
              <w:bottom w:val="single" w:sz="4" w:space="0" w:color="auto"/>
              <w:right w:val="single" w:sz="4" w:space="0" w:color="auto"/>
            </w:tcBorders>
            <w:shd w:val="clear" w:color="auto" w:fill="auto"/>
            <w:vAlign w:val="center"/>
            <w:hideMark/>
          </w:tcPr>
          <w:p w14:paraId="7F0FE71E" w14:textId="77777777" w:rsidR="004D3885" w:rsidRPr="004D3885" w:rsidRDefault="004D3885" w:rsidP="004D3885">
            <w:pPr>
              <w:spacing w:after="0" w:line="240" w:lineRule="auto"/>
              <w:jc w:val="center"/>
              <w:rPr>
                <w:rFonts w:eastAsia="Times New Roman" w:cs="Times New Roman"/>
                <w:szCs w:val="24"/>
              </w:rPr>
            </w:pPr>
            <w:r w:rsidRPr="004D3885">
              <w:rPr>
                <w:rFonts w:eastAsia="Times New Roman" w:cs="Times New Roman"/>
                <w:szCs w:val="24"/>
                <w:lang w:val="ru-RU"/>
              </w:rPr>
              <w:t>РТ</w:t>
            </w:r>
          </w:p>
        </w:tc>
        <w:tc>
          <w:tcPr>
            <w:tcW w:w="2140" w:type="dxa"/>
            <w:tcBorders>
              <w:top w:val="nil"/>
              <w:left w:val="nil"/>
              <w:bottom w:val="single" w:sz="4" w:space="0" w:color="auto"/>
              <w:right w:val="single" w:sz="4" w:space="0" w:color="auto"/>
            </w:tcBorders>
            <w:shd w:val="clear" w:color="auto" w:fill="auto"/>
            <w:vAlign w:val="center"/>
            <w:hideMark/>
          </w:tcPr>
          <w:p w14:paraId="202276C4" w14:textId="77777777" w:rsidR="004D3885" w:rsidRPr="004D3885" w:rsidRDefault="004D3885" w:rsidP="004D3885">
            <w:pPr>
              <w:spacing w:after="0" w:line="240" w:lineRule="auto"/>
              <w:jc w:val="center"/>
              <w:rPr>
                <w:rFonts w:eastAsia="Times New Roman" w:cs="Times New Roman"/>
                <w:szCs w:val="24"/>
              </w:rPr>
            </w:pPr>
            <w:r w:rsidRPr="004D3885">
              <w:rPr>
                <w:rFonts w:eastAsia="Times New Roman" w:cs="Times New Roman"/>
                <w:szCs w:val="24"/>
                <w:lang w:val="sr-Cyrl-RS"/>
              </w:rPr>
              <w:t>Одмах након сазнања за кризну ситуацију</w:t>
            </w:r>
          </w:p>
        </w:tc>
        <w:tc>
          <w:tcPr>
            <w:tcW w:w="2860" w:type="dxa"/>
            <w:tcBorders>
              <w:top w:val="nil"/>
              <w:left w:val="nil"/>
              <w:bottom w:val="single" w:sz="4" w:space="0" w:color="auto"/>
              <w:right w:val="single" w:sz="4" w:space="0" w:color="auto"/>
            </w:tcBorders>
            <w:shd w:val="clear" w:color="000000" w:fill="FFFFFF"/>
            <w:vAlign w:val="center"/>
            <w:hideMark/>
          </w:tcPr>
          <w:p w14:paraId="65330342" w14:textId="77777777" w:rsidR="004D3885" w:rsidRPr="004D3885" w:rsidRDefault="004D3885" w:rsidP="004D3885">
            <w:pPr>
              <w:spacing w:after="0" w:line="240" w:lineRule="auto"/>
              <w:rPr>
                <w:rFonts w:eastAsia="Times New Roman" w:cs="Times New Roman"/>
                <w:color w:val="000000"/>
                <w:szCs w:val="24"/>
              </w:rPr>
            </w:pPr>
            <w:r w:rsidRPr="004D3885">
              <w:rPr>
                <w:rFonts w:eastAsia="Times New Roman" w:cs="Times New Roman"/>
                <w:color w:val="000000"/>
                <w:szCs w:val="24"/>
              </w:rPr>
              <w:t>Одржан састанак КТ, непосредно по сазнању о догађају. Израђен детаљан план рада Тима</w:t>
            </w:r>
          </w:p>
        </w:tc>
        <w:tc>
          <w:tcPr>
            <w:tcW w:w="2295" w:type="dxa"/>
            <w:tcBorders>
              <w:top w:val="nil"/>
              <w:left w:val="nil"/>
              <w:bottom w:val="single" w:sz="4" w:space="0" w:color="auto"/>
              <w:right w:val="single" w:sz="4" w:space="0" w:color="auto"/>
            </w:tcBorders>
            <w:shd w:val="clear" w:color="auto" w:fill="auto"/>
            <w:vAlign w:val="center"/>
            <w:hideMark/>
          </w:tcPr>
          <w:p w14:paraId="7110F4CF" w14:textId="77777777" w:rsidR="004D3885" w:rsidRPr="004D3885" w:rsidRDefault="004D3885" w:rsidP="004D3885">
            <w:pPr>
              <w:spacing w:after="0" w:line="240" w:lineRule="auto"/>
              <w:jc w:val="center"/>
              <w:rPr>
                <w:rFonts w:eastAsia="Times New Roman" w:cs="Times New Roman"/>
                <w:szCs w:val="24"/>
              </w:rPr>
            </w:pPr>
            <w:r w:rsidRPr="004D3885">
              <w:rPr>
                <w:rFonts w:eastAsia="Times New Roman" w:cs="Times New Roman"/>
                <w:szCs w:val="24"/>
              </w:rPr>
              <w:t>-</w:t>
            </w:r>
          </w:p>
        </w:tc>
      </w:tr>
      <w:tr w:rsidR="004D3885" w:rsidRPr="004D3885" w14:paraId="26E1FFB2" w14:textId="77777777" w:rsidTr="004D3885">
        <w:trPr>
          <w:trHeight w:val="132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558B915C" w14:textId="77777777" w:rsidR="004D3885" w:rsidRPr="004D3885" w:rsidRDefault="004D3885" w:rsidP="004D3885">
            <w:pPr>
              <w:spacing w:after="0" w:line="240" w:lineRule="auto"/>
              <w:jc w:val="center"/>
              <w:rPr>
                <w:rFonts w:eastAsia="Times New Roman" w:cs="Times New Roman"/>
                <w:szCs w:val="24"/>
              </w:rPr>
            </w:pPr>
            <w:r w:rsidRPr="004D3885">
              <w:rPr>
                <w:rFonts w:eastAsia="Times New Roman" w:cs="Times New Roman"/>
                <w:szCs w:val="24"/>
              </w:rPr>
              <w:t>2</w:t>
            </w:r>
          </w:p>
        </w:tc>
        <w:tc>
          <w:tcPr>
            <w:tcW w:w="3100" w:type="dxa"/>
            <w:tcBorders>
              <w:top w:val="nil"/>
              <w:left w:val="nil"/>
              <w:bottom w:val="single" w:sz="4" w:space="0" w:color="auto"/>
              <w:right w:val="single" w:sz="4" w:space="0" w:color="auto"/>
            </w:tcBorders>
            <w:shd w:val="clear" w:color="auto" w:fill="auto"/>
            <w:vAlign w:val="center"/>
            <w:hideMark/>
          </w:tcPr>
          <w:p w14:paraId="66545222" w14:textId="77777777" w:rsidR="004D3885" w:rsidRPr="004D3885" w:rsidRDefault="004D3885" w:rsidP="004D3885">
            <w:pPr>
              <w:spacing w:after="0" w:line="240" w:lineRule="auto"/>
              <w:jc w:val="both"/>
              <w:rPr>
                <w:rFonts w:eastAsia="Times New Roman" w:cs="Times New Roman"/>
                <w:szCs w:val="24"/>
              </w:rPr>
            </w:pPr>
            <w:r w:rsidRPr="004D3885">
              <w:rPr>
                <w:rFonts w:eastAsia="Times New Roman" w:cs="Times New Roman"/>
                <w:szCs w:val="24"/>
                <w:lang w:val="ru-RU"/>
              </w:rPr>
              <w:t>Сазивање Тима и што реалније и присебније сагледавање проблема и подела задужења</w:t>
            </w:r>
          </w:p>
        </w:tc>
        <w:tc>
          <w:tcPr>
            <w:tcW w:w="1420" w:type="dxa"/>
            <w:tcBorders>
              <w:top w:val="nil"/>
              <w:left w:val="nil"/>
              <w:bottom w:val="single" w:sz="4" w:space="0" w:color="auto"/>
              <w:right w:val="single" w:sz="4" w:space="0" w:color="auto"/>
            </w:tcBorders>
            <w:shd w:val="clear" w:color="auto" w:fill="auto"/>
            <w:vAlign w:val="center"/>
            <w:hideMark/>
          </w:tcPr>
          <w:p w14:paraId="4BDFC8C7" w14:textId="77777777" w:rsidR="004D3885" w:rsidRPr="004D3885" w:rsidRDefault="004D3885" w:rsidP="004D3885">
            <w:pPr>
              <w:spacing w:after="0" w:line="240" w:lineRule="auto"/>
              <w:jc w:val="center"/>
              <w:rPr>
                <w:rFonts w:eastAsia="Times New Roman" w:cs="Times New Roman"/>
                <w:szCs w:val="24"/>
              </w:rPr>
            </w:pPr>
            <w:r w:rsidRPr="004D3885">
              <w:rPr>
                <w:rFonts w:eastAsia="Times New Roman" w:cs="Times New Roman"/>
                <w:szCs w:val="24"/>
              </w:rPr>
              <w:t>Директор, РТ</w:t>
            </w:r>
          </w:p>
        </w:tc>
        <w:tc>
          <w:tcPr>
            <w:tcW w:w="2140" w:type="dxa"/>
            <w:tcBorders>
              <w:top w:val="nil"/>
              <w:left w:val="nil"/>
              <w:bottom w:val="single" w:sz="4" w:space="0" w:color="auto"/>
              <w:right w:val="single" w:sz="4" w:space="0" w:color="auto"/>
            </w:tcBorders>
            <w:shd w:val="clear" w:color="auto" w:fill="auto"/>
            <w:vAlign w:val="center"/>
            <w:hideMark/>
          </w:tcPr>
          <w:p w14:paraId="63265FBE" w14:textId="77777777" w:rsidR="004D3885" w:rsidRPr="004D3885" w:rsidRDefault="004D3885" w:rsidP="004D3885">
            <w:pPr>
              <w:spacing w:after="0" w:line="240" w:lineRule="auto"/>
              <w:jc w:val="center"/>
              <w:rPr>
                <w:rFonts w:eastAsia="Times New Roman" w:cs="Times New Roman"/>
                <w:szCs w:val="24"/>
              </w:rPr>
            </w:pPr>
            <w:r w:rsidRPr="004D3885">
              <w:rPr>
                <w:rFonts w:eastAsia="Times New Roman" w:cs="Times New Roman"/>
                <w:szCs w:val="24"/>
              </w:rPr>
              <w:t>Одмах након израде плана</w:t>
            </w:r>
          </w:p>
        </w:tc>
        <w:tc>
          <w:tcPr>
            <w:tcW w:w="2860" w:type="dxa"/>
            <w:tcBorders>
              <w:top w:val="nil"/>
              <w:left w:val="nil"/>
              <w:bottom w:val="single" w:sz="4" w:space="0" w:color="auto"/>
              <w:right w:val="single" w:sz="4" w:space="0" w:color="auto"/>
            </w:tcBorders>
            <w:shd w:val="clear" w:color="auto" w:fill="auto"/>
            <w:vAlign w:val="center"/>
            <w:hideMark/>
          </w:tcPr>
          <w:p w14:paraId="5233F9FA" w14:textId="77777777" w:rsidR="004D3885" w:rsidRPr="004D3885" w:rsidRDefault="004D3885" w:rsidP="004D3885">
            <w:pPr>
              <w:spacing w:after="0" w:line="240" w:lineRule="auto"/>
              <w:jc w:val="center"/>
              <w:rPr>
                <w:rFonts w:eastAsia="Times New Roman" w:cs="Times New Roman"/>
                <w:szCs w:val="24"/>
              </w:rPr>
            </w:pPr>
            <w:r w:rsidRPr="004D3885">
              <w:rPr>
                <w:rFonts w:eastAsia="Times New Roman" w:cs="Times New Roman"/>
                <w:szCs w:val="24"/>
              </w:rPr>
              <w:t>Сваки члан тима зна ша треба да ради, ко су му сарадници, коме се обраћа за помоћ, кога извештава...</w:t>
            </w:r>
          </w:p>
        </w:tc>
        <w:tc>
          <w:tcPr>
            <w:tcW w:w="2295" w:type="dxa"/>
            <w:tcBorders>
              <w:top w:val="nil"/>
              <w:left w:val="nil"/>
              <w:bottom w:val="single" w:sz="4" w:space="0" w:color="auto"/>
              <w:right w:val="single" w:sz="4" w:space="0" w:color="auto"/>
            </w:tcBorders>
            <w:shd w:val="clear" w:color="auto" w:fill="auto"/>
            <w:vAlign w:val="center"/>
            <w:hideMark/>
          </w:tcPr>
          <w:p w14:paraId="2F09D2A0" w14:textId="77777777" w:rsidR="004D3885" w:rsidRPr="004D3885" w:rsidRDefault="004D3885" w:rsidP="004D3885">
            <w:pPr>
              <w:spacing w:after="0" w:line="240" w:lineRule="auto"/>
              <w:jc w:val="center"/>
              <w:rPr>
                <w:rFonts w:eastAsia="Times New Roman" w:cs="Times New Roman"/>
                <w:szCs w:val="24"/>
              </w:rPr>
            </w:pPr>
            <w:r w:rsidRPr="004D3885">
              <w:rPr>
                <w:rFonts w:eastAsia="Times New Roman" w:cs="Times New Roman"/>
                <w:szCs w:val="24"/>
              </w:rPr>
              <w:t>-</w:t>
            </w:r>
          </w:p>
        </w:tc>
      </w:tr>
      <w:tr w:rsidR="004D3885" w:rsidRPr="004D3885" w14:paraId="677EF6BB" w14:textId="77777777" w:rsidTr="004D3885">
        <w:trPr>
          <w:trHeight w:val="1925"/>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471B12A6" w14:textId="77777777" w:rsidR="004D3885" w:rsidRPr="004D3885" w:rsidRDefault="004D3885" w:rsidP="004D3885">
            <w:pPr>
              <w:spacing w:after="0" w:line="240" w:lineRule="auto"/>
              <w:jc w:val="center"/>
              <w:rPr>
                <w:rFonts w:eastAsia="Times New Roman" w:cs="Times New Roman"/>
                <w:szCs w:val="24"/>
              </w:rPr>
            </w:pPr>
            <w:r w:rsidRPr="004D3885">
              <w:rPr>
                <w:rFonts w:eastAsia="Times New Roman" w:cs="Times New Roman"/>
                <w:szCs w:val="24"/>
              </w:rPr>
              <w:t>3</w:t>
            </w:r>
          </w:p>
        </w:tc>
        <w:tc>
          <w:tcPr>
            <w:tcW w:w="3100" w:type="dxa"/>
            <w:tcBorders>
              <w:top w:val="nil"/>
              <w:left w:val="nil"/>
              <w:bottom w:val="single" w:sz="4" w:space="0" w:color="auto"/>
              <w:right w:val="single" w:sz="4" w:space="0" w:color="auto"/>
            </w:tcBorders>
            <w:shd w:val="clear" w:color="000000" w:fill="FFFFFF"/>
            <w:vAlign w:val="center"/>
            <w:hideMark/>
          </w:tcPr>
          <w:p w14:paraId="74A752FA" w14:textId="77777777" w:rsidR="004D3885" w:rsidRPr="004D3885" w:rsidRDefault="004D3885" w:rsidP="004D3885">
            <w:pPr>
              <w:spacing w:after="0" w:line="240" w:lineRule="auto"/>
              <w:rPr>
                <w:rFonts w:eastAsia="Times New Roman" w:cs="Times New Roman"/>
                <w:color w:val="000000"/>
                <w:szCs w:val="24"/>
              </w:rPr>
            </w:pPr>
            <w:r w:rsidRPr="004D3885">
              <w:rPr>
                <w:rFonts w:eastAsia="Times New Roman" w:cs="Times New Roman"/>
                <w:color w:val="000000"/>
                <w:szCs w:val="24"/>
              </w:rPr>
              <w:t>Прикупљање података и чињеница, проверавање информација (породица, полиција, локалне нституције) и по потреби позивање полиције, хитне помоћи, ватрогасаца и сл.</w:t>
            </w:r>
          </w:p>
        </w:tc>
        <w:tc>
          <w:tcPr>
            <w:tcW w:w="1420" w:type="dxa"/>
            <w:tcBorders>
              <w:top w:val="nil"/>
              <w:left w:val="nil"/>
              <w:bottom w:val="single" w:sz="4" w:space="0" w:color="auto"/>
              <w:right w:val="single" w:sz="4" w:space="0" w:color="auto"/>
            </w:tcBorders>
            <w:shd w:val="clear" w:color="auto" w:fill="auto"/>
            <w:vAlign w:val="center"/>
            <w:hideMark/>
          </w:tcPr>
          <w:p w14:paraId="52273782" w14:textId="77777777" w:rsidR="004D3885" w:rsidRPr="004D3885" w:rsidRDefault="004D3885" w:rsidP="004D3885">
            <w:pPr>
              <w:spacing w:after="0" w:line="240" w:lineRule="auto"/>
              <w:jc w:val="center"/>
              <w:rPr>
                <w:rFonts w:eastAsia="Times New Roman" w:cs="Times New Roman"/>
                <w:szCs w:val="24"/>
              </w:rPr>
            </w:pPr>
            <w:r w:rsidRPr="004D3885">
              <w:rPr>
                <w:rFonts w:eastAsia="Times New Roman" w:cs="Times New Roman"/>
                <w:szCs w:val="24"/>
              </w:rPr>
              <w:t>Тим</w:t>
            </w:r>
          </w:p>
        </w:tc>
        <w:tc>
          <w:tcPr>
            <w:tcW w:w="2140" w:type="dxa"/>
            <w:tcBorders>
              <w:top w:val="nil"/>
              <w:left w:val="nil"/>
              <w:bottom w:val="single" w:sz="4" w:space="0" w:color="auto"/>
              <w:right w:val="single" w:sz="4" w:space="0" w:color="auto"/>
            </w:tcBorders>
            <w:shd w:val="clear" w:color="auto" w:fill="auto"/>
            <w:vAlign w:val="center"/>
            <w:hideMark/>
          </w:tcPr>
          <w:p w14:paraId="45894547" w14:textId="77777777" w:rsidR="004D3885" w:rsidRPr="004D3885" w:rsidRDefault="004D3885" w:rsidP="004D3885">
            <w:pPr>
              <w:spacing w:after="0" w:line="240" w:lineRule="auto"/>
              <w:jc w:val="center"/>
              <w:rPr>
                <w:rFonts w:eastAsia="Times New Roman" w:cs="Times New Roman"/>
                <w:szCs w:val="24"/>
              </w:rPr>
            </w:pPr>
            <w:r w:rsidRPr="004D3885">
              <w:rPr>
                <w:rFonts w:eastAsia="Times New Roman" w:cs="Times New Roman"/>
                <w:szCs w:val="24"/>
              </w:rPr>
              <w:t xml:space="preserve">Одмах након добијања задужења, па етапно </w:t>
            </w:r>
          </w:p>
        </w:tc>
        <w:tc>
          <w:tcPr>
            <w:tcW w:w="2860" w:type="dxa"/>
            <w:tcBorders>
              <w:top w:val="nil"/>
              <w:left w:val="nil"/>
              <w:bottom w:val="single" w:sz="4" w:space="0" w:color="auto"/>
              <w:right w:val="single" w:sz="4" w:space="0" w:color="auto"/>
            </w:tcBorders>
            <w:shd w:val="clear" w:color="auto" w:fill="auto"/>
            <w:vAlign w:val="center"/>
            <w:hideMark/>
          </w:tcPr>
          <w:p w14:paraId="3E338079" w14:textId="77777777" w:rsidR="004D3885" w:rsidRPr="004D3885" w:rsidRDefault="004D3885" w:rsidP="004D3885">
            <w:pPr>
              <w:spacing w:after="0" w:line="240" w:lineRule="auto"/>
              <w:jc w:val="center"/>
              <w:rPr>
                <w:rFonts w:eastAsia="Times New Roman" w:cs="Times New Roman"/>
                <w:szCs w:val="24"/>
              </w:rPr>
            </w:pPr>
            <w:r w:rsidRPr="004D3885">
              <w:rPr>
                <w:rFonts w:eastAsia="Times New Roman" w:cs="Times New Roman"/>
                <w:szCs w:val="24"/>
              </w:rPr>
              <w:t>Добијене тачне информације</w:t>
            </w:r>
          </w:p>
        </w:tc>
        <w:tc>
          <w:tcPr>
            <w:tcW w:w="2295" w:type="dxa"/>
            <w:tcBorders>
              <w:top w:val="nil"/>
              <w:left w:val="nil"/>
              <w:bottom w:val="single" w:sz="4" w:space="0" w:color="auto"/>
              <w:right w:val="single" w:sz="4" w:space="0" w:color="auto"/>
            </w:tcBorders>
            <w:shd w:val="clear" w:color="auto" w:fill="auto"/>
            <w:vAlign w:val="center"/>
            <w:hideMark/>
          </w:tcPr>
          <w:p w14:paraId="58D466F7" w14:textId="77777777" w:rsidR="004D3885" w:rsidRPr="004D3885" w:rsidRDefault="004D3885" w:rsidP="004D3885">
            <w:pPr>
              <w:spacing w:after="0" w:line="240" w:lineRule="auto"/>
              <w:jc w:val="center"/>
              <w:rPr>
                <w:rFonts w:eastAsia="Times New Roman" w:cs="Times New Roman"/>
                <w:szCs w:val="24"/>
              </w:rPr>
            </w:pPr>
            <w:r w:rsidRPr="004D3885">
              <w:rPr>
                <w:rFonts w:eastAsia="Times New Roman" w:cs="Times New Roman"/>
                <w:szCs w:val="24"/>
                <w:lang w:val="ru-RU"/>
              </w:rPr>
              <w:t>Спољни сарадници са лица места и у вези са конкретном ситуацијом</w:t>
            </w:r>
          </w:p>
        </w:tc>
      </w:tr>
      <w:tr w:rsidR="004D3885" w:rsidRPr="004D3885" w14:paraId="5D2E13CB" w14:textId="77777777" w:rsidTr="004D3885">
        <w:trPr>
          <w:trHeight w:val="1151"/>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0CCC5E72" w14:textId="77777777" w:rsidR="004D3885" w:rsidRPr="004D3885" w:rsidRDefault="004D3885" w:rsidP="004D3885">
            <w:pPr>
              <w:spacing w:after="0" w:line="240" w:lineRule="auto"/>
              <w:jc w:val="center"/>
              <w:rPr>
                <w:rFonts w:eastAsia="Times New Roman" w:cs="Times New Roman"/>
                <w:szCs w:val="24"/>
              </w:rPr>
            </w:pPr>
            <w:r w:rsidRPr="004D3885">
              <w:rPr>
                <w:rFonts w:eastAsia="Times New Roman" w:cs="Times New Roman"/>
                <w:szCs w:val="24"/>
              </w:rPr>
              <w:t>4</w:t>
            </w:r>
          </w:p>
        </w:tc>
        <w:tc>
          <w:tcPr>
            <w:tcW w:w="3100" w:type="dxa"/>
            <w:tcBorders>
              <w:top w:val="nil"/>
              <w:left w:val="nil"/>
              <w:bottom w:val="single" w:sz="4" w:space="0" w:color="auto"/>
              <w:right w:val="single" w:sz="4" w:space="0" w:color="auto"/>
            </w:tcBorders>
            <w:shd w:val="clear" w:color="auto" w:fill="auto"/>
            <w:vAlign w:val="center"/>
            <w:hideMark/>
          </w:tcPr>
          <w:p w14:paraId="174FEE38" w14:textId="77777777" w:rsidR="004D3885" w:rsidRPr="004D3885" w:rsidRDefault="004D3885" w:rsidP="004D3885">
            <w:pPr>
              <w:spacing w:after="0" w:line="240" w:lineRule="auto"/>
              <w:jc w:val="both"/>
              <w:rPr>
                <w:rFonts w:eastAsia="Times New Roman" w:cs="Times New Roman"/>
                <w:szCs w:val="24"/>
              </w:rPr>
            </w:pPr>
            <w:r w:rsidRPr="004D3885">
              <w:rPr>
                <w:rFonts w:eastAsia="Times New Roman" w:cs="Times New Roman"/>
                <w:szCs w:val="24"/>
                <w:lang w:val="ru-RU"/>
              </w:rPr>
              <w:t>Селекција и дистрибуција информација</w:t>
            </w:r>
          </w:p>
        </w:tc>
        <w:tc>
          <w:tcPr>
            <w:tcW w:w="1420" w:type="dxa"/>
            <w:tcBorders>
              <w:top w:val="nil"/>
              <w:left w:val="nil"/>
              <w:bottom w:val="single" w:sz="4" w:space="0" w:color="auto"/>
              <w:right w:val="single" w:sz="4" w:space="0" w:color="auto"/>
            </w:tcBorders>
            <w:shd w:val="clear" w:color="auto" w:fill="auto"/>
            <w:vAlign w:val="center"/>
            <w:hideMark/>
          </w:tcPr>
          <w:p w14:paraId="707293A9" w14:textId="77777777" w:rsidR="004D3885" w:rsidRPr="004D3885" w:rsidRDefault="004D3885" w:rsidP="004D3885">
            <w:pPr>
              <w:spacing w:after="0" w:line="240" w:lineRule="auto"/>
              <w:jc w:val="center"/>
              <w:rPr>
                <w:rFonts w:eastAsia="Times New Roman" w:cs="Times New Roman"/>
                <w:szCs w:val="24"/>
              </w:rPr>
            </w:pPr>
            <w:r w:rsidRPr="004D3885">
              <w:rPr>
                <w:rFonts w:eastAsia="Times New Roman" w:cs="Times New Roman"/>
                <w:szCs w:val="24"/>
              </w:rPr>
              <w:t>ТИ, директор</w:t>
            </w:r>
          </w:p>
        </w:tc>
        <w:tc>
          <w:tcPr>
            <w:tcW w:w="2140" w:type="dxa"/>
            <w:tcBorders>
              <w:top w:val="nil"/>
              <w:left w:val="nil"/>
              <w:bottom w:val="single" w:sz="4" w:space="0" w:color="auto"/>
              <w:right w:val="single" w:sz="4" w:space="0" w:color="auto"/>
            </w:tcBorders>
            <w:shd w:val="clear" w:color="auto" w:fill="auto"/>
            <w:vAlign w:val="center"/>
            <w:hideMark/>
          </w:tcPr>
          <w:p w14:paraId="7697B8DF" w14:textId="77777777" w:rsidR="004D3885" w:rsidRPr="004D3885" w:rsidRDefault="004D3885" w:rsidP="004D3885">
            <w:pPr>
              <w:spacing w:after="0" w:line="240" w:lineRule="auto"/>
              <w:jc w:val="center"/>
              <w:rPr>
                <w:rFonts w:eastAsia="Times New Roman" w:cs="Times New Roman"/>
                <w:szCs w:val="24"/>
              </w:rPr>
            </w:pPr>
            <w:r w:rsidRPr="004D3885">
              <w:rPr>
                <w:rFonts w:eastAsia="Times New Roman" w:cs="Times New Roman"/>
                <w:szCs w:val="24"/>
              </w:rPr>
              <w:t>Етапно и селективно, одмах након селекције информација</w:t>
            </w:r>
          </w:p>
        </w:tc>
        <w:tc>
          <w:tcPr>
            <w:tcW w:w="2860" w:type="dxa"/>
            <w:tcBorders>
              <w:top w:val="nil"/>
              <w:left w:val="nil"/>
              <w:bottom w:val="single" w:sz="4" w:space="0" w:color="auto"/>
              <w:right w:val="single" w:sz="4" w:space="0" w:color="auto"/>
            </w:tcBorders>
            <w:shd w:val="clear" w:color="auto" w:fill="auto"/>
            <w:vAlign w:val="center"/>
            <w:hideMark/>
          </w:tcPr>
          <w:p w14:paraId="359C343B" w14:textId="77777777" w:rsidR="004D3885" w:rsidRPr="004D3885" w:rsidRDefault="004D3885" w:rsidP="004D3885">
            <w:pPr>
              <w:spacing w:after="0" w:line="240" w:lineRule="auto"/>
              <w:jc w:val="center"/>
              <w:rPr>
                <w:rFonts w:eastAsia="Times New Roman" w:cs="Times New Roman"/>
                <w:szCs w:val="24"/>
              </w:rPr>
            </w:pPr>
            <w:r w:rsidRPr="004D3885">
              <w:rPr>
                <w:rFonts w:eastAsia="Times New Roman" w:cs="Times New Roman"/>
                <w:szCs w:val="24"/>
              </w:rPr>
              <w:t>Одређено је које информације се дају, ко их даје и коме се дају</w:t>
            </w:r>
          </w:p>
        </w:tc>
        <w:tc>
          <w:tcPr>
            <w:tcW w:w="2295" w:type="dxa"/>
            <w:tcBorders>
              <w:top w:val="nil"/>
              <w:left w:val="nil"/>
              <w:bottom w:val="single" w:sz="4" w:space="0" w:color="auto"/>
              <w:right w:val="single" w:sz="4" w:space="0" w:color="auto"/>
            </w:tcBorders>
            <w:shd w:val="clear" w:color="auto" w:fill="auto"/>
            <w:vAlign w:val="center"/>
            <w:hideMark/>
          </w:tcPr>
          <w:p w14:paraId="448C8098" w14:textId="77777777" w:rsidR="004D3885" w:rsidRPr="004D3885" w:rsidRDefault="004D3885" w:rsidP="004D3885">
            <w:pPr>
              <w:spacing w:after="0" w:line="240" w:lineRule="auto"/>
              <w:jc w:val="center"/>
              <w:rPr>
                <w:rFonts w:eastAsia="Times New Roman" w:cs="Times New Roman"/>
                <w:szCs w:val="24"/>
              </w:rPr>
            </w:pPr>
            <w:r w:rsidRPr="004D3885">
              <w:rPr>
                <w:rFonts w:eastAsia="Times New Roman" w:cs="Times New Roman"/>
                <w:szCs w:val="24"/>
              </w:rPr>
              <w:t>-</w:t>
            </w:r>
          </w:p>
        </w:tc>
      </w:tr>
      <w:tr w:rsidR="004D3885" w:rsidRPr="004D3885" w14:paraId="4395F53F" w14:textId="77777777" w:rsidTr="004D3885">
        <w:trPr>
          <w:trHeight w:val="129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4BBA4503" w14:textId="77777777" w:rsidR="004D3885" w:rsidRPr="004D3885" w:rsidRDefault="004D3885" w:rsidP="004D3885">
            <w:pPr>
              <w:spacing w:after="0" w:line="240" w:lineRule="auto"/>
              <w:jc w:val="center"/>
              <w:rPr>
                <w:rFonts w:eastAsia="Times New Roman" w:cs="Times New Roman"/>
                <w:szCs w:val="24"/>
              </w:rPr>
            </w:pPr>
            <w:r w:rsidRPr="004D3885">
              <w:rPr>
                <w:rFonts w:eastAsia="Times New Roman" w:cs="Times New Roman"/>
                <w:szCs w:val="24"/>
              </w:rPr>
              <w:t>5</w:t>
            </w:r>
          </w:p>
        </w:tc>
        <w:tc>
          <w:tcPr>
            <w:tcW w:w="3100" w:type="dxa"/>
            <w:tcBorders>
              <w:top w:val="nil"/>
              <w:left w:val="nil"/>
              <w:bottom w:val="single" w:sz="4" w:space="0" w:color="auto"/>
              <w:right w:val="single" w:sz="4" w:space="0" w:color="auto"/>
            </w:tcBorders>
            <w:shd w:val="clear" w:color="auto" w:fill="auto"/>
            <w:vAlign w:val="center"/>
            <w:hideMark/>
          </w:tcPr>
          <w:p w14:paraId="43F65E01" w14:textId="77777777" w:rsidR="004D3885" w:rsidRPr="004D3885" w:rsidRDefault="004D3885" w:rsidP="004D3885">
            <w:pPr>
              <w:spacing w:after="0" w:line="240" w:lineRule="auto"/>
              <w:jc w:val="both"/>
              <w:rPr>
                <w:rFonts w:eastAsia="Times New Roman" w:cs="Times New Roman"/>
                <w:szCs w:val="24"/>
              </w:rPr>
            </w:pPr>
            <w:r w:rsidRPr="004D3885">
              <w:rPr>
                <w:rFonts w:eastAsia="Times New Roman" w:cs="Times New Roman"/>
                <w:szCs w:val="24"/>
              </w:rPr>
              <w:t>Обавештавање ШУ Сомбор</w:t>
            </w:r>
          </w:p>
        </w:tc>
        <w:tc>
          <w:tcPr>
            <w:tcW w:w="1420" w:type="dxa"/>
            <w:tcBorders>
              <w:top w:val="nil"/>
              <w:left w:val="nil"/>
              <w:bottom w:val="single" w:sz="4" w:space="0" w:color="auto"/>
              <w:right w:val="single" w:sz="4" w:space="0" w:color="auto"/>
            </w:tcBorders>
            <w:shd w:val="clear" w:color="auto" w:fill="auto"/>
            <w:vAlign w:val="center"/>
            <w:hideMark/>
          </w:tcPr>
          <w:p w14:paraId="5D812501" w14:textId="77777777" w:rsidR="004D3885" w:rsidRPr="004D3885" w:rsidRDefault="004D3885" w:rsidP="004D3885">
            <w:pPr>
              <w:spacing w:after="0" w:line="240" w:lineRule="auto"/>
              <w:jc w:val="center"/>
              <w:rPr>
                <w:rFonts w:eastAsia="Times New Roman" w:cs="Times New Roman"/>
                <w:szCs w:val="24"/>
              </w:rPr>
            </w:pPr>
            <w:r w:rsidRPr="004D3885">
              <w:rPr>
                <w:rFonts w:eastAsia="Times New Roman" w:cs="Times New Roman"/>
                <w:szCs w:val="24"/>
              </w:rPr>
              <w:t>Директор</w:t>
            </w:r>
          </w:p>
        </w:tc>
        <w:tc>
          <w:tcPr>
            <w:tcW w:w="2140" w:type="dxa"/>
            <w:tcBorders>
              <w:top w:val="nil"/>
              <w:left w:val="nil"/>
              <w:bottom w:val="single" w:sz="4" w:space="0" w:color="auto"/>
              <w:right w:val="single" w:sz="4" w:space="0" w:color="auto"/>
            </w:tcBorders>
            <w:shd w:val="clear" w:color="000000" w:fill="FFFFFF"/>
            <w:vAlign w:val="center"/>
            <w:hideMark/>
          </w:tcPr>
          <w:p w14:paraId="3E756CA2" w14:textId="77777777" w:rsidR="004D3885" w:rsidRPr="004D3885" w:rsidRDefault="004D3885" w:rsidP="004D3885">
            <w:pPr>
              <w:spacing w:after="0" w:line="240" w:lineRule="auto"/>
              <w:rPr>
                <w:rFonts w:eastAsia="Times New Roman" w:cs="Times New Roman"/>
                <w:color w:val="000000"/>
                <w:szCs w:val="24"/>
              </w:rPr>
            </w:pPr>
            <w:r w:rsidRPr="004D3885">
              <w:rPr>
                <w:rFonts w:eastAsia="Times New Roman" w:cs="Times New Roman"/>
                <w:color w:val="000000"/>
                <w:szCs w:val="24"/>
              </w:rPr>
              <w:t xml:space="preserve">Непосредно по прикупљеним потврђеним информацијама </w:t>
            </w:r>
          </w:p>
        </w:tc>
        <w:tc>
          <w:tcPr>
            <w:tcW w:w="2860" w:type="dxa"/>
            <w:tcBorders>
              <w:top w:val="nil"/>
              <w:left w:val="nil"/>
              <w:bottom w:val="single" w:sz="4" w:space="0" w:color="auto"/>
              <w:right w:val="single" w:sz="4" w:space="0" w:color="auto"/>
            </w:tcBorders>
            <w:shd w:val="clear" w:color="000000" w:fill="FFFFFF"/>
            <w:vAlign w:val="center"/>
            <w:hideMark/>
          </w:tcPr>
          <w:p w14:paraId="39D55174" w14:textId="77777777" w:rsidR="004D3885" w:rsidRPr="004D3885" w:rsidRDefault="004D3885" w:rsidP="004D3885">
            <w:pPr>
              <w:spacing w:after="0" w:line="240" w:lineRule="auto"/>
              <w:rPr>
                <w:rFonts w:eastAsia="Times New Roman" w:cs="Times New Roman"/>
                <w:color w:val="000000"/>
                <w:szCs w:val="24"/>
              </w:rPr>
            </w:pPr>
            <w:r w:rsidRPr="004D3885">
              <w:rPr>
                <w:rFonts w:eastAsia="Times New Roman" w:cs="Times New Roman"/>
                <w:color w:val="000000"/>
                <w:szCs w:val="24"/>
              </w:rPr>
              <w:t>Школска управа је обавештена мејлом о догађају</w:t>
            </w:r>
          </w:p>
        </w:tc>
        <w:tc>
          <w:tcPr>
            <w:tcW w:w="2295" w:type="dxa"/>
            <w:tcBorders>
              <w:top w:val="nil"/>
              <w:left w:val="nil"/>
              <w:bottom w:val="single" w:sz="4" w:space="0" w:color="auto"/>
              <w:right w:val="single" w:sz="4" w:space="0" w:color="auto"/>
            </w:tcBorders>
            <w:shd w:val="clear" w:color="auto" w:fill="auto"/>
            <w:vAlign w:val="center"/>
            <w:hideMark/>
          </w:tcPr>
          <w:p w14:paraId="47A2975F" w14:textId="77777777" w:rsidR="004D3885" w:rsidRPr="004D3885" w:rsidRDefault="004D3885" w:rsidP="004D3885">
            <w:pPr>
              <w:spacing w:after="0" w:line="240" w:lineRule="auto"/>
              <w:jc w:val="center"/>
              <w:rPr>
                <w:rFonts w:eastAsia="Times New Roman" w:cs="Times New Roman"/>
                <w:szCs w:val="24"/>
              </w:rPr>
            </w:pPr>
            <w:r w:rsidRPr="004D3885">
              <w:rPr>
                <w:rFonts w:eastAsia="Times New Roman" w:cs="Times New Roman"/>
                <w:szCs w:val="24"/>
              </w:rPr>
              <w:t>Тим</w:t>
            </w:r>
          </w:p>
        </w:tc>
      </w:tr>
      <w:tr w:rsidR="004D3885" w:rsidRPr="004D3885" w14:paraId="5E30369A" w14:textId="77777777" w:rsidTr="004D3885">
        <w:trPr>
          <w:trHeight w:val="701"/>
        </w:trPr>
        <w:tc>
          <w:tcPr>
            <w:tcW w:w="960" w:type="dxa"/>
            <w:tcBorders>
              <w:top w:val="single" w:sz="4" w:space="0" w:color="auto"/>
              <w:left w:val="single" w:sz="4" w:space="0" w:color="auto"/>
              <w:bottom w:val="single" w:sz="4" w:space="0" w:color="auto"/>
              <w:right w:val="single" w:sz="4" w:space="0" w:color="auto"/>
            </w:tcBorders>
            <w:shd w:val="clear" w:color="auto" w:fill="auto"/>
            <w:vAlign w:val="center"/>
          </w:tcPr>
          <w:p w14:paraId="3EDFB286" w14:textId="3B5B3ECD" w:rsidR="004D3885" w:rsidRPr="004D3885" w:rsidRDefault="004D3885" w:rsidP="004D3885">
            <w:pPr>
              <w:spacing w:after="0" w:line="240" w:lineRule="auto"/>
              <w:jc w:val="center"/>
              <w:rPr>
                <w:rFonts w:eastAsia="Times New Roman" w:cs="Times New Roman"/>
                <w:szCs w:val="24"/>
              </w:rPr>
            </w:pPr>
            <w:r w:rsidRPr="004D3885">
              <w:rPr>
                <w:rFonts w:eastAsia="Times New Roman" w:cs="Times New Roman"/>
                <w:b/>
                <w:bCs/>
                <w:szCs w:val="24"/>
                <w:lang w:val="ru-RU"/>
              </w:rPr>
              <w:lastRenderedPageBreak/>
              <w:t>р. бр.</w:t>
            </w:r>
          </w:p>
        </w:tc>
        <w:tc>
          <w:tcPr>
            <w:tcW w:w="3100" w:type="dxa"/>
            <w:tcBorders>
              <w:top w:val="single" w:sz="4" w:space="0" w:color="auto"/>
              <w:left w:val="single" w:sz="4" w:space="0" w:color="auto"/>
              <w:bottom w:val="single" w:sz="4" w:space="0" w:color="auto"/>
              <w:right w:val="single" w:sz="4" w:space="0" w:color="auto"/>
            </w:tcBorders>
            <w:shd w:val="clear" w:color="000000" w:fill="FFFFFF"/>
            <w:vAlign w:val="center"/>
          </w:tcPr>
          <w:p w14:paraId="26D0A4F5" w14:textId="36850F9F" w:rsidR="004D3885" w:rsidRPr="004D3885" w:rsidRDefault="004D3885" w:rsidP="004D3885">
            <w:pPr>
              <w:spacing w:after="0" w:line="240" w:lineRule="auto"/>
              <w:jc w:val="center"/>
              <w:rPr>
                <w:rFonts w:eastAsia="Times New Roman" w:cs="Times New Roman"/>
                <w:color w:val="000000"/>
                <w:szCs w:val="24"/>
              </w:rPr>
            </w:pPr>
            <w:r w:rsidRPr="004D3885">
              <w:rPr>
                <w:rFonts w:eastAsia="Times New Roman" w:cs="Times New Roman"/>
                <w:b/>
                <w:bCs/>
                <w:szCs w:val="24"/>
                <w:lang w:val="sr-Cyrl-RS"/>
              </w:rPr>
              <w:t>Активност</w:t>
            </w:r>
          </w:p>
        </w:tc>
        <w:tc>
          <w:tcPr>
            <w:tcW w:w="1420" w:type="dxa"/>
            <w:tcBorders>
              <w:top w:val="single" w:sz="4" w:space="0" w:color="auto"/>
              <w:left w:val="single" w:sz="4" w:space="0" w:color="auto"/>
              <w:bottom w:val="single" w:sz="4" w:space="0" w:color="auto"/>
              <w:right w:val="single" w:sz="4" w:space="0" w:color="auto"/>
            </w:tcBorders>
            <w:shd w:val="clear" w:color="000000" w:fill="FFFFFF"/>
            <w:vAlign w:val="center"/>
          </w:tcPr>
          <w:p w14:paraId="2D552286" w14:textId="29B515BD" w:rsidR="004D3885" w:rsidRPr="004D3885" w:rsidRDefault="004D3885" w:rsidP="004D3885">
            <w:pPr>
              <w:spacing w:after="0" w:line="240" w:lineRule="auto"/>
              <w:jc w:val="center"/>
              <w:rPr>
                <w:rFonts w:eastAsia="Times New Roman" w:cs="Times New Roman"/>
                <w:color w:val="000000"/>
                <w:szCs w:val="24"/>
              </w:rPr>
            </w:pPr>
            <w:r w:rsidRPr="004D3885">
              <w:rPr>
                <w:rFonts w:eastAsia="Times New Roman" w:cs="Times New Roman"/>
                <w:b/>
                <w:bCs/>
                <w:szCs w:val="24"/>
                <w:lang w:val="sr-Cyrl-RS"/>
              </w:rPr>
              <w:t>Одговорне особе</w:t>
            </w:r>
          </w:p>
        </w:tc>
        <w:tc>
          <w:tcPr>
            <w:tcW w:w="2140" w:type="dxa"/>
            <w:tcBorders>
              <w:top w:val="single" w:sz="4" w:space="0" w:color="auto"/>
              <w:left w:val="single" w:sz="4" w:space="0" w:color="auto"/>
              <w:bottom w:val="single" w:sz="4" w:space="0" w:color="auto"/>
              <w:right w:val="single" w:sz="4" w:space="0" w:color="auto"/>
            </w:tcBorders>
            <w:shd w:val="clear" w:color="000000" w:fill="FFFFFF"/>
            <w:vAlign w:val="center"/>
          </w:tcPr>
          <w:p w14:paraId="361A2827" w14:textId="230FB85F" w:rsidR="004D3885" w:rsidRPr="004D3885" w:rsidRDefault="004D3885" w:rsidP="004D3885">
            <w:pPr>
              <w:spacing w:after="0" w:line="240" w:lineRule="auto"/>
              <w:jc w:val="center"/>
              <w:rPr>
                <w:rFonts w:eastAsia="Times New Roman" w:cs="Times New Roman"/>
                <w:color w:val="000000"/>
                <w:szCs w:val="24"/>
              </w:rPr>
            </w:pPr>
            <w:r w:rsidRPr="004D3885">
              <w:rPr>
                <w:rFonts w:eastAsia="Times New Roman" w:cs="Times New Roman"/>
                <w:b/>
                <w:bCs/>
                <w:szCs w:val="24"/>
                <w:lang w:val="sr-Cyrl-RS"/>
              </w:rPr>
              <w:t>Временска динамика</w:t>
            </w:r>
          </w:p>
        </w:tc>
        <w:tc>
          <w:tcPr>
            <w:tcW w:w="2860" w:type="dxa"/>
            <w:tcBorders>
              <w:top w:val="single" w:sz="4" w:space="0" w:color="auto"/>
              <w:left w:val="single" w:sz="4" w:space="0" w:color="auto"/>
              <w:bottom w:val="single" w:sz="4" w:space="0" w:color="auto"/>
              <w:right w:val="single" w:sz="4" w:space="0" w:color="auto"/>
            </w:tcBorders>
            <w:shd w:val="clear" w:color="000000" w:fill="FFFFFF"/>
            <w:vAlign w:val="center"/>
          </w:tcPr>
          <w:p w14:paraId="24831FDC" w14:textId="2D20DDA5" w:rsidR="004D3885" w:rsidRPr="004D3885" w:rsidRDefault="004D3885" w:rsidP="004D3885">
            <w:pPr>
              <w:spacing w:after="0" w:line="240" w:lineRule="auto"/>
              <w:jc w:val="center"/>
              <w:rPr>
                <w:rFonts w:eastAsia="Times New Roman" w:cs="Times New Roman"/>
                <w:color w:val="000000"/>
                <w:szCs w:val="24"/>
              </w:rPr>
            </w:pPr>
            <w:r w:rsidRPr="004D3885">
              <w:rPr>
                <w:rFonts w:eastAsia="Times New Roman" w:cs="Times New Roman"/>
                <w:b/>
                <w:bCs/>
                <w:szCs w:val="24"/>
              </w:rPr>
              <w:t>Исход</w:t>
            </w:r>
          </w:p>
        </w:tc>
        <w:tc>
          <w:tcPr>
            <w:tcW w:w="2295" w:type="dxa"/>
            <w:tcBorders>
              <w:top w:val="single" w:sz="4" w:space="0" w:color="auto"/>
              <w:left w:val="single" w:sz="4" w:space="0" w:color="auto"/>
              <w:bottom w:val="single" w:sz="4" w:space="0" w:color="auto"/>
              <w:right w:val="single" w:sz="4" w:space="0" w:color="auto"/>
            </w:tcBorders>
            <w:shd w:val="clear" w:color="auto" w:fill="auto"/>
            <w:vAlign w:val="center"/>
          </w:tcPr>
          <w:p w14:paraId="5569FD88" w14:textId="60E3C135" w:rsidR="004D3885" w:rsidRPr="004D3885" w:rsidRDefault="004D3885" w:rsidP="004D3885">
            <w:pPr>
              <w:spacing w:after="0" w:line="240" w:lineRule="auto"/>
              <w:jc w:val="center"/>
              <w:rPr>
                <w:rFonts w:eastAsia="Times New Roman" w:cs="Times New Roman"/>
                <w:szCs w:val="24"/>
              </w:rPr>
            </w:pPr>
            <w:r w:rsidRPr="004D3885">
              <w:rPr>
                <w:rFonts w:eastAsia="Times New Roman" w:cs="Times New Roman"/>
                <w:b/>
                <w:bCs/>
                <w:szCs w:val="24"/>
                <w:lang w:val="sr-Cyrl-RS"/>
              </w:rPr>
              <w:t>Сарадници</w:t>
            </w:r>
          </w:p>
        </w:tc>
      </w:tr>
      <w:tr w:rsidR="004D3885" w:rsidRPr="004D3885" w14:paraId="0787B72A" w14:textId="77777777" w:rsidTr="004D3885">
        <w:trPr>
          <w:trHeight w:val="1290"/>
        </w:trPr>
        <w:tc>
          <w:tcPr>
            <w:tcW w:w="9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AEE54A4" w14:textId="77777777" w:rsidR="004D3885" w:rsidRPr="004D3885" w:rsidRDefault="004D3885" w:rsidP="004D3885">
            <w:pPr>
              <w:spacing w:after="0" w:line="240" w:lineRule="auto"/>
              <w:jc w:val="center"/>
              <w:rPr>
                <w:rFonts w:eastAsia="Times New Roman" w:cs="Times New Roman"/>
                <w:szCs w:val="24"/>
              </w:rPr>
            </w:pPr>
            <w:r w:rsidRPr="004D3885">
              <w:rPr>
                <w:rFonts w:eastAsia="Times New Roman" w:cs="Times New Roman"/>
                <w:szCs w:val="24"/>
              </w:rPr>
              <w:t>6</w:t>
            </w:r>
          </w:p>
        </w:tc>
        <w:tc>
          <w:tcPr>
            <w:tcW w:w="3100" w:type="dxa"/>
            <w:tcBorders>
              <w:top w:val="single" w:sz="4" w:space="0" w:color="auto"/>
              <w:left w:val="nil"/>
              <w:bottom w:val="single" w:sz="4" w:space="0" w:color="auto"/>
              <w:right w:val="single" w:sz="4" w:space="0" w:color="auto"/>
            </w:tcBorders>
            <w:shd w:val="clear" w:color="000000" w:fill="FFFFFF"/>
            <w:vAlign w:val="center"/>
            <w:hideMark/>
          </w:tcPr>
          <w:p w14:paraId="543200DA" w14:textId="77777777" w:rsidR="004D3885" w:rsidRPr="004D3885" w:rsidRDefault="004D3885" w:rsidP="004D3885">
            <w:pPr>
              <w:spacing w:after="0" w:line="240" w:lineRule="auto"/>
              <w:rPr>
                <w:rFonts w:eastAsia="Times New Roman" w:cs="Times New Roman"/>
                <w:color w:val="000000"/>
                <w:szCs w:val="24"/>
              </w:rPr>
            </w:pPr>
            <w:r w:rsidRPr="004D3885">
              <w:rPr>
                <w:rFonts w:eastAsia="Times New Roman" w:cs="Times New Roman"/>
                <w:color w:val="000000"/>
                <w:szCs w:val="24"/>
              </w:rPr>
              <w:t>Позивање породице погођене кризним догађајем и договор о информацијама које ће се проследити</w:t>
            </w:r>
          </w:p>
        </w:tc>
        <w:tc>
          <w:tcPr>
            <w:tcW w:w="1420" w:type="dxa"/>
            <w:tcBorders>
              <w:top w:val="single" w:sz="4" w:space="0" w:color="auto"/>
              <w:left w:val="nil"/>
              <w:bottom w:val="single" w:sz="4" w:space="0" w:color="auto"/>
              <w:right w:val="single" w:sz="4" w:space="0" w:color="auto"/>
            </w:tcBorders>
            <w:shd w:val="clear" w:color="000000" w:fill="FFFFFF"/>
            <w:vAlign w:val="center"/>
            <w:hideMark/>
          </w:tcPr>
          <w:p w14:paraId="1D578CFB" w14:textId="77777777" w:rsidR="004D3885" w:rsidRPr="004D3885" w:rsidRDefault="004D3885" w:rsidP="004D3885">
            <w:pPr>
              <w:spacing w:after="0" w:line="240" w:lineRule="auto"/>
              <w:jc w:val="center"/>
              <w:rPr>
                <w:rFonts w:eastAsia="Times New Roman" w:cs="Times New Roman"/>
                <w:color w:val="000000"/>
                <w:szCs w:val="24"/>
              </w:rPr>
            </w:pPr>
            <w:r w:rsidRPr="004D3885">
              <w:rPr>
                <w:rFonts w:eastAsia="Times New Roman" w:cs="Times New Roman"/>
                <w:color w:val="000000"/>
                <w:szCs w:val="24"/>
              </w:rPr>
              <w:t>Психолог, директор</w:t>
            </w:r>
          </w:p>
        </w:tc>
        <w:tc>
          <w:tcPr>
            <w:tcW w:w="2140" w:type="dxa"/>
            <w:tcBorders>
              <w:top w:val="single" w:sz="4" w:space="0" w:color="auto"/>
              <w:left w:val="nil"/>
              <w:bottom w:val="single" w:sz="4" w:space="0" w:color="auto"/>
              <w:right w:val="single" w:sz="4" w:space="0" w:color="auto"/>
            </w:tcBorders>
            <w:shd w:val="clear" w:color="000000" w:fill="FFFFFF"/>
            <w:vAlign w:val="center"/>
            <w:hideMark/>
          </w:tcPr>
          <w:p w14:paraId="42C82E3C" w14:textId="77777777" w:rsidR="004D3885" w:rsidRPr="004D3885" w:rsidRDefault="004D3885" w:rsidP="004D3885">
            <w:pPr>
              <w:spacing w:after="0" w:line="240" w:lineRule="auto"/>
              <w:rPr>
                <w:rFonts w:eastAsia="Times New Roman" w:cs="Times New Roman"/>
                <w:color w:val="000000"/>
                <w:szCs w:val="24"/>
              </w:rPr>
            </w:pPr>
            <w:r w:rsidRPr="004D3885">
              <w:rPr>
                <w:rFonts w:eastAsia="Times New Roman" w:cs="Times New Roman"/>
                <w:color w:val="000000"/>
                <w:szCs w:val="24"/>
              </w:rPr>
              <w:t>Након потврђених информација кризног дођаја</w:t>
            </w:r>
          </w:p>
        </w:tc>
        <w:tc>
          <w:tcPr>
            <w:tcW w:w="2860" w:type="dxa"/>
            <w:tcBorders>
              <w:top w:val="single" w:sz="4" w:space="0" w:color="auto"/>
              <w:left w:val="nil"/>
              <w:bottom w:val="single" w:sz="4" w:space="0" w:color="auto"/>
              <w:right w:val="single" w:sz="4" w:space="0" w:color="auto"/>
            </w:tcBorders>
            <w:shd w:val="clear" w:color="000000" w:fill="FFFFFF"/>
            <w:vAlign w:val="center"/>
            <w:hideMark/>
          </w:tcPr>
          <w:p w14:paraId="14A27E5A" w14:textId="77777777" w:rsidR="004D3885" w:rsidRPr="004D3885" w:rsidRDefault="004D3885" w:rsidP="004D3885">
            <w:pPr>
              <w:spacing w:after="0" w:line="240" w:lineRule="auto"/>
              <w:rPr>
                <w:rFonts w:eastAsia="Times New Roman" w:cs="Times New Roman"/>
                <w:color w:val="000000"/>
                <w:szCs w:val="24"/>
              </w:rPr>
            </w:pPr>
            <w:r w:rsidRPr="004D3885">
              <w:rPr>
                <w:rFonts w:eastAsia="Times New Roman" w:cs="Times New Roman"/>
                <w:color w:val="000000"/>
                <w:szCs w:val="24"/>
              </w:rPr>
              <w:t>Обављене консултације са породицом и усалглашене информације</w:t>
            </w:r>
          </w:p>
        </w:tc>
        <w:tc>
          <w:tcPr>
            <w:tcW w:w="2295" w:type="dxa"/>
            <w:tcBorders>
              <w:top w:val="single" w:sz="4" w:space="0" w:color="auto"/>
              <w:left w:val="nil"/>
              <w:bottom w:val="single" w:sz="4" w:space="0" w:color="auto"/>
              <w:right w:val="single" w:sz="4" w:space="0" w:color="auto"/>
            </w:tcBorders>
            <w:shd w:val="clear" w:color="auto" w:fill="auto"/>
            <w:vAlign w:val="center"/>
            <w:hideMark/>
          </w:tcPr>
          <w:p w14:paraId="38D61245" w14:textId="77777777" w:rsidR="004D3885" w:rsidRPr="004D3885" w:rsidRDefault="004D3885" w:rsidP="004D3885">
            <w:pPr>
              <w:spacing w:after="0" w:line="240" w:lineRule="auto"/>
              <w:jc w:val="center"/>
              <w:rPr>
                <w:rFonts w:eastAsia="Times New Roman" w:cs="Times New Roman"/>
                <w:szCs w:val="24"/>
              </w:rPr>
            </w:pPr>
            <w:r w:rsidRPr="004D3885">
              <w:rPr>
                <w:rFonts w:eastAsia="Times New Roman" w:cs="Times New Roman"/>
                <w:szCs w:val="24"/>
              </w:rPr>
              <w:t>-</w:t>
            </w:r>
          </w:p>
        </w:tc>
      </w:tr>
      <w:tr w:rsidR="004D3885" w:rsidRPr="004D3885" w14:paraId="54512BA6" w14:textId="77777777" w:rsidTr="004D3885">
        <w:trPr>
          <w:trHeight w:val="162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7C8A6E6A" w14:textId="77777777" w:rsidR="004D3885" w:rsidRPr="004D3885" w:rsidRDefault="004D3885" w:rsidP="004D3885">
            <w:pPr>
              <w:spacing w:after="0" w:line="240" w:lineRule="auto"/>
              <w:jc w:val="center"/>
              <w:rPr>
                <w:rFonts w:eastAsia="Times New Roman" w:cs="Times New Roman"/>
                <w:szCs w:val="24"/>
              </w:rPr>
            </w:pPr>
            <w:r w:rsidRPr="004D3885">
              <w:rPr>
                <w:rFonts w:eastAsia="Times New Roman" w:cs="Times New Roman"/>
                <w:szCs w:val="24"/>
              </w:rPr>
              <w:t>7</w:t>
            </w:r>
          </w:p>
        </w:tc>
        <w:tc>
          <w:tcPr>
            <w:tcW w:w="3100" w:type="dxa"/>
            <w:tcBorders>
              <w:top w:val="nil"/>
              <w:left w:val="nil"/>
              <w:bottom w:val="single" w:sz="4" w:space="0" w:color="auto"/>
              <w:right w:val="single" w:sz="4" w:space="0" w:color="auto"/>
            </w:tcBorders>
            <w:shd w:val="clear" w:color="000000" w:fill="FFFFFF"/>
            <w:vAlign w:val="center"/>
            <w:hideMark/>
          </w:tcPr>
          <w:p w14:paraId="65BAE67F" w14:textId="77777777" w:rsidR="004D3885" w:rsidRPr="004D3885" w:rsidRDefault="004D3885" w:rsidP="004D3885">
            <w:pPr>
              <w:spacing w:after="0" w:line="240" w:lineRule="auto"/>
              <w:rPr>
                <w:rFonts w:eastAsia="Times New Roman" w:cs="Times New Roman"/>
                <w:color w:val="000000"/>
                <w:szCs w:val="24"/>
              </w:rPr>
            </w:pPr>
            <w:r w:rsidRPr="004D3885">
              <w:rPr>
                <w:rFonts w:eastAsia="Times New Roman" w:cs="Times New Roman"/>
                <w:color w:val="000000"/>
                <w:szCs w:val="24"/>
              </w:rPr>
              <w:t>Oбавештавање запослених мнејлом о догађају и заказивање хитног састанка ради поделе проверених информација</w:t>
            </w:r>
          </w:p>
        </w:tc>
        <w:tc>
          <w:tcPr>
            <w:tcW w:w="1420" w:type="dxa"/>
            <w:tcBorders>
              <w:top w:val="nil"/>
              <w:left w:val="nil"/>
              <w:bottom w:val="single" w:sz="4" w:space="0" w:color="auto"/>
              <w:right w:val="single" w:sz="4" w:space="0" w:color="auto"/>
            </w:tcBorders>
            <w:shd w:val="clear" w:color="000000" w:fill="FFFFFF"/>
            <w:vAlign w:val="center"/>
            <w:hideMark/>
          </w:tcPr>
          <w:p w14:paraId="4E297811" w14:textId="77777777" w:rsidR="004D3885" w:rsidRPr="004D3885" w:rsidRDefault="004D3885" w:rsidP="004D3885">
            <w:pPr>
              <w:spacing w:after="0" w:line="240" w:lineRule="auto"/>
              <w:jc w:val="center"/>
              <w:rPr>
                <w:rFonts w:eastAsia="Times New Roman" w:cs="Times New Roman"/>
                <w:color w:val="000000"/>
                <w:szCs w:val="24"/>
              </w:rPr>
            </w:pPr>
            <w:r w:rsidRPr="004D3885">
              <w:rPr>
                <w:rFonts w:eastAsia="Times New Roman" w:cs="Times New Roman"/>
                <w:color w:val="000000"/>
                <w:szCs w:val="24"/>
              </w:rPr>
              <w:t>Директор</w:t>
            </w:r>
          </w:p>
        </w:tc>
        <w:tc>
          <w:tcPr>
            <w:tcW w:w="2140" w:type="dxa"/>
            <w:tcBorders>
              <w:top w:val="nil"/>
              <w:left w:val="nil"/>
              <w:bottom w:val="single" w:sz="4" w:space="0" w:color="auto"/>
              <w:right w:val="single" w:sz="4" w:space="0" w:color="auto"/>
            </w:tcBorders>
            <w:shd w:val="clear" w:color="000000" w:fill="FFFFFF"/>
            <w:vAlign w:val="center"/>
            <w:hideMark/>
          </w:tcPr>
          <w:p w14:paraId="27F00D87" w14:textId="77777777" w:rsidR="004D3885" w:rsidRPr="004D3885" w:rsidRDefault="004D3885" w:rsidP="004D3885">
            <w:pPr>
              <w:spacing w:after="0" w:line="240" w:lineRule="auto"/>
              <w:rPr>
                <w:rFonts w:eastAsia="Times New Roman" w:cs="Times New Roman"/>
                <w:color w:val="000000"/>
                <w:szCs w:val="24"/>
              </w:rPr>
            </w:pPr>
            <w:r w:rsidRPr="004D3885">
              <w:rPr>
                <w:rFonts w:eastAsia="Times New Roman" w:cs="Times New Roman"/>
                <w:color w:val="000000"/>
                <w:szCs w:val="24"/>
              </w:rPr>
              <w:t>Након потврђених информација кризног дођаја</w:t>
            </w:r>
          </w:p>
        </w:tc>
        <w:tc>
          <w:tcPr>
            <w:tcW w:w="2860" w:type="dxa"/>
            <w:tcBorders>
              <w:top w:val="nil"/>
              <w:left w:val="nil"/>
              <w:bottom w:val="single" w:sz="4" w:space="0" w:color="auto"/>
              <w:right w:val="single" w:sz="4" w:space="0" w:color="auto"/>
            </w:tcBorders>
            <w:shd w:val="clear" w:color="000000" w:fill="FFFFFF"/>
            <w:vAlign w:val="center"/>
            <w:hideMark/>
          </w:tcPr>
          <w:p w14:paraId="3F43B65B" w14:textId="77777777" w:rsidR="004D3885" w:rsidRPr="004D3885" w:rsidRDefault="004D3885" w:rsidP="004D3885">
            <w:pPr>
              <w:spacing w:after="0" w:line="240" w:lineRule="auto"/>
              <w:rPr>
                <w:rFonts w:eastAsia="Times New Roman" w:cs="Times New Roman"/>
                <w:color w:val="000000"/>
                <w:szCs w:val="24"/>
              </w:rPr>
            </w:pPr>
            <w:r w:rsidRPr="004D3885">
              <w:rPr>
                <w:rFonts w:eastAsia="Times New Roman" w:cs="Times New Roman"/>
                <w:color w:val="000000"/>
                <w:szCs w:val="24"/>
              </w:rPr>
              <w:t>Сви запослени су обавештени и одржан је хитан састанак</w:t>
            </w:r>
          </w:p>
        </w:tc>
        <w:tc>
          <w:tcPr>
            <w:tcW w:w="2295" w:type="dxa"/>
            <w:tcBorders>
              <w:top w:val="nil"/>
              <w:left w:val="nil"/>
              <w:bottom w:val="single" w:sz="4" w:space="0" w:color="auto"/>
              <w:right w:val="single" w:sz="4" w:space="0" w:color="auto"/>
            </w:tcBorders>
            <w:shd w:val="clear" w:color="auto" w:fill="auto"/>
            <w:vAlign w:val="center"/>
            <w:hideMark/>
          </w:tcPr>
          <w:p w14:paraId="23B79162" w14:textId="77777777" w:rsidR="004D3885" w:rsidRPr="004D3885" w:rsidRDefault="004D3885" w:rsidP="004D3885">
            <w:pPr>
              <w:spacing w:after="0" w:line="240" w:lineRule="auto"/>
              <w:jc w:val="center"/>
              <w:rPr>
                <w:rFonts w:eastAsia="Times New Roman" w:cs="Times New Roman"/>
                <w:szCs w:val="24"/>
              </w:rPr>
            </w:pPr>
            <w:r w:rsidRPr="004D3885">
              <w:rPr>
                <w:rFonts w:eastAsia="Times New Roman" w:cs="Times New Roman"/>
                <w:szCs w:val="24"/>
              </w:rPr>
              <w:t>Тим</w:t>
            </w:r>
          </w:p>
        </w:tc>
      </w:tr>
      <w:tr w:rsidR="004D3885" w:rsidRPr="004D3885" w14:paraId="6D153EBF" w14:textId="77777777" w:rsidTr="004D3885">
        <w:trPr>
          <w:trHeight w:val="132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49047158" w14:textId="77777777" w:rsidR="004D3885" w:rsidRPr="004D3885" w:rsidRDefault="004D3885" w:rsidP="004D3885">
            <w:pPr>
              <w:spacing w:after="0" w:line="240" w:lineRule="auto"/>
              <w:jc w:val="center"/>
              <w:rPr>
                <w:rFonts w:eastAsia="Times New Roman" w:cs="Times New Roman"/>
                <w:szCs w:val="24"/>
              </w:rPr>
            </w:pPr>
            <w:r w:rsidRPr="004D3885">
              <w:rPr>
                <w:rFonts w:eastAsia="Times New Roman" w:cs="Times New Roman"/>
                <w:szCs w:val="24"/>
              </w:rPr>
              <w:t>8</w:t>
            </w:r>
          </w:p>
        </w:tc>
        <w:tc>
          <w:tcPr>
            <w:tcW w:w="3100" w:type="dxa"/>
            <w:tcBorders>
              <w:top w:val="nil"/>
              <w:left w:val="nil"/>
              <w:bottom w:val="single" w:sz="4" w:space="0" w:color="auto"/>
              <w:right w:val="single" w:sz="4" w:space="0" w:color="auto"/>
            </w:tcBorders>
            <w:shd w:val="clear" w:color="000000" w:fill="FFFFFF"/>
            <w:vAlign w:val="center"/>
            <w:hideMark/>
          </w:tcPr>
          <w:p w14:paraId="4A7D2857" w14:textId="77777777" w:rsidR="004D3885" w:rsidRPr="004D3885" w:rsidRDefault="004D3885" w:rsidP="004D3885">
            <w:pPr>
              <w:spacing w:after="0" w:line="240" w:lineRule="auto"/>
              <w:rPr>
                <w:rFonts w:eastAsia="Times New Roman" w:cs="Times New Roman"/>
                <w:color w:val="000000"/>
                <w:szCs w:val="24"/>
              </w:rPr>
            </w:pPr>
            <w:r w:rsidRPr="004D3885">
              <w:rPr>
                <w:rFonts w:eastAsia="Times New Roman" w:cs="Times New Roman"/>
                <w:color w:val="000000"/>
                <w:szCs w:val="24"/>
              </w:rPr>
              <w:t>Одређивање начина информисања ученика и родитеља (писмено, телефонски, усмено)</w:t>
            </w:r>
          </w:p>
        </w:tc>
        <w:tc>
          <w:tcPr>
            <w:tcW w:w="1420" w:type="dxa"/>
            <w:tcBorders>
              <w:top w:val="nil"/>
              <w:left w:val="nil"/>
              <w:bottom w:val="single" w:sz="4" w:space="0" w:color="auto"/>
              <w:right w:val="single" w:sz="4" w:space="0" w:color="auto"/>
            </w:tcBorders>
            <w:shd w:val="clear" w:color="000000" w:fill="FFFFFF"/>
            <w:vAlign w:val="center"/>
            <w:hideMark/>
          </w:tcPr>
          <w:p w14:paraId="3E81769C" w14:textId="77777777" w:rsidR="004D3885" w:rsidRPr="004D3885" w:rsidRDefault="004D3885" w:rsidP="004D3885">
            <w:pPr>
              <w:spacing w:after="0" w:line="240" w:lineRule="auto"/>
              <w:jc w:val="center"/>
              <w:rPr>
                <w:rFonts w:eastAsia="Times New Roman" w:cs="Times New Roman"/>
                <w:color w:val="000000"/>
                <w:szCs w:val="24"/>
              </w:rPr>
            </w:pPr>
            <w:r w:rsidRPr="004D3885">
              <w:rPr>
                <w:rFonts w:eastAsia="Times New Roman" w:cs="Times New Roman"/>
                <w:color w:val="000000"/>
                <w:szCs w:val="24"/>
              </w:rPr>
              <w:t>Тим, запослени</w:t>
            </w:r>
          </w:p>
        </w:tc>
        <w:tc>
          <w:tcPr>
            <w:tcW w:w="2140" w:type="dxa"/>
            <w:tcBorders>
              <w:top w:val="nil"/>
              <w:left w:val="nil"/>
              <w:bottom w:val="single" w:sz="4" w:space="0" w:color="auto"/>
              <w:right w:val="single" w:sz="4" w:space="0" w:color="auto"/>
            </w:tcBorders>
            <w:shd w:val="clear" w:color="000000" w:fill="FFFFFF"/>
            <w:vAlign w:val="center"/>
            <w:hideMark/>
          </w:tcPr>
          <w:p w14:paraId="07B012D2" w14:textId="77777777" w:rsidR="004D3885" w:rsidRPr="004D3885" w:rsidRDefault="004D3885" w:rsidP="004D3885">
            <w:pPr>
              <w:spacing w:after="0" w:line="240" w:lineRule="auto"/>
              <w:rPr>
                <w:rFonts w:eastAsia="Times New Roman" w:cs="Times New Roman"/>
                <w:color w:val="000000"/>
                <w:szCs w:val="24"/>
              </w:rPr>
            </w:pPr>
            <w:r w:rsidRPr="004D3885">
              <w:rPr>
                <w:rFonts w:eastAsia="Times New Roman" w:cs="Times New Roman"/>
                <w:color w:val="000000"/>
                <w:szCs w:val="24"/>
              </w:rPr>
              <w:t>На састанку са свим запосленима</w:t>
            </w:r>
          </w:p>
        </w:tc>
        <w:tc>
          <w:tcPr>
            <w:tcW w:w="2860" w:type="dxa"/>
            <w:tcBorders>
              <w:top w:val="nil"/>
              <w:left w:val="nil"/>
              <w:bottom w:val="single" w:sz="4" w:space="0" w:color="auto"/>
              <w:right w:val="single" w:sz="4" w:space="0" w:color="auto"/>
            </w:tcBorders>
            <w:shd w:val="clear" w:color="000000" w:fill="FFFFFF"/>
            <w:vAlign w:val="center"/>
            <w:hideMark/>
          </w:tcPr>
          <w:p w14:paraId="08CEB518" w14:textId="77777777" w:rsidR="004D3885" w:rsidRPr="004D3885" w:rsidRDefault="004D3885" w:rsidP="004D3885">
            <w:pPr>
              <w:spacing w:after="0" w:line="240" w:lineRule="auto"/>
              <w:rPr>
                <w:rFonts w:eastAsia="Times New Roman" w:cs="Times New Roman"/>
                <w:color w:val="000000"/>
                <w:szCs w:val="24"/>
              </w:rPr>
            </w:pPr>
            <w:r w:rsidRPr="004D3885">
              <w:rPr>
                <w:rFonts w:eastAsia="Times New Roman" w:cs="Times New Roman"/>
                <w:color w:val="000000"/>
                <w:szCs w:val="24"/>
              </w:rPr>
              <w:t>Договорен начин информисања, одређене особе које ће информисати остале</w:t>
            </w:r>
          </w:p>
        </w:tc>
        <w:tc>
          <w:tcPr>
            <w:tcW w:w="2295" w:type="dxa"/>
            <w:tcBorders>
              <w:top w:val="nil"/>
              <w:left w:val="nil"/>
              <w:bottom w:val="single" w:sz="4" w:space="0" w:color="auto"/>
              <w:right w:val="single" w:sz="4" w:space="0" w:color="auto"/>
            </w:tcBorders>
            <w:shd w:val="clear" w:color="auto" w:fill="auto"/>
            <w:vAlign w:val="center"/>
            <w:hideMark/>
          </w:tcPr>
          <w:p w14:paraId="7D061309" w14:textId="77777777" w:rsidR="004D3885" w:rsidRPr="004D3885" w:rsidRDefault="004D3885" w:rsidP="004D3885">
            <w:pPr>
              <w:spacing w:after="0" w:line="240" w:lineRule="auto"/>
              <w:jc w:val="center"/>
              <w:rPr>
                <w:rFonts w:eastAsia="Times New Roman" w:cs="Times New Roman"/>
                <w:szCs w:val="24"/>
              </w:rPr>
            </w:pPr>
            <w:r w:rsidRPr="004D3885">
              <w:rPr>
                <w:rFonts w:eastAsia="Times New Roman" w:cs="Times New Roman"/>
                <w:szCs w:val="24"/>
              </w:rPr>
              <w:t>-</w:t>
            </w:r>
          </w:p>
        </w:tc>
      </w:tr>
      <w:tr w:rsidR="004D3885" w:rsidRPr="004D3885" w14:paraId="03118803" w14:textId="77777777" w:rsidTr="004D3885">
        <w:trPr>
          <w:trHeight w:val="1763"/>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6315169A" w14:textId="77777777" w:rsidR="004D3885" w:rsidRPr="004D3885" w:rsidRDefault="004D3885" w:rsidP="004D3885">
            <w:pPr>
              <w:spacing w:after="0" w:line="240" w:lineRule="auto"/>
              <w:jc w:val="center"/>
              <w:rPr>
                <w:rFonts w:eastAsia="Times New Roman" w:cs="Times New Roman"/>
                <w:szCs w:val="24"/>
              </w:rPr>
            </w:pPr>
            <w:r w:rsidRPr="004D3885">
              <w:rPr>
                <w:rFonts w:eastAsia="Times New Roman" w:cs="Times New Roman"/>
                <w:szCs w:val="24"/>
              </w:rPr>
              <w:t>9</w:t>
            </w:r>
          </w:p>
        </w:tc>
        <w:tc>
          <w:tcPr>
            <w:tcW w:w="3100" w:type="dxa"/>
            <w:tcBorders>
              <w:top w:val="nil"/>
              <w:left w:val="nil"/>
              <w:bottom w:val="single" w:sz="4" w:space="0" w:color="auto"/>
              <w:right w:val="single" w:sz="4" w:space="0" w:color="auto"/>
            </w:tcBorders>
            <w:shd w:val="clear" w:color="000000" w:fill="FFFFFF"/>
            <w:vAlign w:val="center"/>
            <w:hideMark/>
          </w:tcPr>
          <w:p w14:paraId="3B10FD78" w14:textId="77777777" w:rsidR="004D3885" w:rsidRPr="004D3885" w:rsidRDefault="004D3885" w:rsidP="004D3885">
            <w:pPr>
              <w:spacing w:after="0" w:line="240" w:lineRule="auto"/>
              <w:rPr>
                <w:rFonts w:eastAsia="Times New Roman" w:cs="Times New Roman"/>
                <w:color w:val="000000"/>
                <w:szCs w:val="24"/>
              </w:rPr>
            </w:pPr>
            <w:r w:rsidRPr="004D3885">
              <w:rPr>
                <w:rFonts w:eastAsia="Times New Roman" w:cs="Times New Roman"/>
                <w:color w:val="000000"/>
                <w:szCs w:val="24"/>
              </w:rPr>
              <w:t>Припрема информација за медије и јавност и дистрибуција информација</w:t>
            </w:r>
          </w:p>
        </w:tc>
        <w:tc>
          <w:tcPr>
            <w:tcW w:w="1420" w:type="dxa"/>
            <w:tcBorders>
              <w:top w:val="nil"/>
              <w:left w:val="nil"/>
              <w:bottom w:val="single" w:sz="4" w:space="0" w:color="auto"/>
              <w:right w:val="single" w:sz="4" w:space="0" w:color="auto"/>
            </w:tcBorders>
            <w:shd w:val="clear" w:color="000000" w:fill="FFFFFF"/>
            <w:vAlign w:val="center"/>
            <w:hideMark/>
          </w:tcPr>
          <w:p w14:paraId="15D8B12C" w14:textId="77777777" w:rsidR="004D3885" w:rsidRPr="004D3885" w:rsidRDefault="004D3885" w:rsidP="004D3885">
            <w:pPr>
              <w:spacing w:after="0" w:line="240" w:lineRule="auto"/>
              <w:jc w:val="center"/>
              <w:rPr>
                <w:rFonts w:eastAsia="Times New Roman" w:cs="Times New Roman"/>
                <w:color w:val="000000"/>
                <w:szCs w:val="24"/>
              </w:rPr>
            </w:pPr>
            <w:r w:rsidRPr="004D3885">
              <w:rPr>
                <w:rFonts w:eastAsia="Times New Roman" w:cs="Times New Roman"/>
                <w:color w:val="000000"/>
                <w:szCs w:val="24"/>
              </w:rPr>
              <w:t>ТИ</w:t>
            </w:r>
          </w:p>
        </w:tc>
        <w:tc>
          <w:tcPr>
            <w:tcW w:w="2140" w:type="dxa"/>
            <w:tcBorders>
              <w:top w:val="nil"/>
              <w:left w:val="nil"/>
              <w:bottom w:val="single" w:sz="4" w:space="0" w:color="auto"/>
              <w:right w:val="single" w:sz="4" w:space="0" w:color="auto"/>
            </w:tcBorders>
            <w:shd w:val="clear" w:color="000000" w:fill="FFFFFF"/>
            <w:vAlign w:val="center"/>
            <w:hideMark/>
          </w:tcPr>
          <w:p w14:paraId="3511B0E3" w14:textId="77777777" w:rsidR="004D3885" w:rsidRPr="004D3885" w:rsidRDefault="004D3885" w:rsidP="004D3885">
            <w:pPr>
              <w:spacing w:after="0" w:line="240" w:lineRule="auto"/>
              <w:rPr>
                <w:rFonts w:eastAsia="Times New Roman" w:cs="Times New Roman"/>
                <w:color w:val="000000"/>
                <w:szCs w:val="24"/>
              </w:rPr>
            </w:pPr>
            <w:r w:rsidRPr="004D3885">
              <w:rPr>
                <w:rFonts w:eastAsia="Times New Roman" w:cs="Times New Roman"/>
                <w:color w:val="000000"/>
                <w:szCs w:val="24"/>
              </w:rPr>
              <w:t>Након разговора се релевантним представницима  конкретаног случаја (породица, полиција...)</w:t>
            </w:r>
          </w:p>
        </w:tc>
        <w:tc>
          <w:tcPr>
            <w:tcW w:w="2860" w:type="dxa"/>
            <w:tcBorders>
              <w:top w:val="nil"/>
              <w:left w:val="nil"/>
              <w:bottom w:val="single" w:sz="4" w:space="0" w:color="auto"/>
              <w:right w:val="single" w:sz="4" w:space="0" w:color="auto"/>
            </w:tcBorders>
            <w:shd w:val="clear" w:color="000000" w:fill="FFFFFF"/>
            <w:vAlign w:val="center"/>
            <w:hideMark/>
          </w:tcPr>
          <w:p w14:paraId="02BBCE62" w14:textId="77777777" w:rsidR="004D3885" w:rsidRPr="004D3885" w:rsidRDefault="004D3885" w:rsidP="004D3885">
            <w:pPr>
              <w:spacing w:after="0" w:line="240" w:lineRule="auto"/>
              <w:rPr>
                <w:rFonts w:eastAsia="Times New Roman" w:cs="Times New Roman"/>
                <w:color w:val="000000"/>
                <w:szCs w:val="24"/>
              </w:rPr>
            </w:pPr>
            <w:r w:rsidRPr="004D3885">
              <w:rPr>
                <w:rFonts w:eastAsia="Times New Roman" w:cs="Times New Roman"/>
                <w:color w:val="000000"/>
                <w:szCs w:val="24"/>
              </w:rPr>
              <w:t>Припремљене информације за јавност</w:t>
            </w:r>
          </w:p>
        </w:tc>
        <w:tc>
          <w:tcPr>
            <w:tcW w:w="2295" w:type="dxa"/>
            <w:tcBorders>
              <w:top w:val="nil"/>
              <w:left w:val="nil"/>
              <w:bottom w:val="single" w:sz="4" w:space="0" w:color="auto"/>
              <w:right w:val="single" w:sz="4" w:space="0" w:color="auto"/>
            </w:tcBorders>
            <w:shd w:val="clear" w:color="auto" w:fill="auto"/>
            <w:vAlign w:val="center"/>
            <w:hideMark/>
          </w:tcPr>
          <w:p w14:paraId="79E937E0" w14:textId="77777777" w:rsidR="004D3885" w:rsidRPr="004D3885" w:rsidRDefault="004D3885" w:rsidP="004D3885">
            <w:pPr>
              <w:spacing w:after="0" w:line="240" w:lineRule="auto"/>
              <w:jc w:val="center"/>
              <w:rPr>
                <w:rFonts w:eastAsia="Times New Roman" w:cs="Times New Roman"/>
                <w:szCs w:val="24"/>
              </w:rPr>
            </w:pPr>
            <w:r w:rsidRPr="004D3885">
              <w:rPr>
                <w:rFonts w:eastAsia="Times New Roman" w:cs="Times New Roman"/>
                <w:szCs w:val="24"/>
              </w:rPr>
              <w:t>Породица, полиција, центар за социјални рад...</w:t>
            </w:r>
          </w:p>
        </w:tc>
      </w:tr>
      <w:tr w:rsidR="004D3885" w:rsidRPr="004D3885" w14:paraId="27DFA318" w14:textId="77777777" w:rsidTr="004D3885">
        <w:trPr>
          <w:trHeight w:val="735"/>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529B9A67" w14:textId="77777777" w:rsidR="004D3885" w:rsidRPr="004D3885" w:rsidRDefault="004D3885" w:rsidP="004D3885">
            <w:pPr>
              <w:spacing w:after="0" w:line="240" w:lineRule="auto"/>
              <w:jc w:val="center"/>
              <w:rPr>
                <w:rFonts w:eastAsia="Times New Roman" w:cs="Times New Roman"/>
                <w:szCs w:val="24"/>
              </w:rPr>
            </w:pPr>
            <w:r w:rsidRPr="004D3885">
              <w:rPr>
                <w:rFonts w:eastAsia="Times New Roman" w:cs="Times New Roman"/>
                <w:szCs w:val="24"/>
              </w:rPr>
              <w:t>10</w:t>
            </w:r>
          </w:p>
        </w:tc>
        <w:tc>
          <w:tcPr>
            <w:tcW w:w="3100" w:type="dxa"/>
            <w:tcBorders>
              <w:top w:val="nil"/>
              <w:left w:val="nil"/>
              <w:bottom w:val="single" w:sz="4" w:space="0" w:color="auto"/>
              <w:right w:val="single" w:sz="4" w:space="0" w:color="auto"/>
            </w:tcBorders>
            <w:shd w:val="clear" w:color="000000" w:fill="FFFFFF"/>
            <w:vAlign w:val="center"/>
            <w:hideMark/>
          </w:tcPr>
          <w:p w14:paraId="367F4DEB" w14:textId="77777777" w:rsidR="004D3885" w:rsidRPr="004D3885" w:rsidRDefault="004D3885" w:rsidP="004D3885">
            <w:pPr>
              <w:spacing w:after="0" w:line="240" w:lineRule="auto"/>
              <w:rPr>
                <w:rFonts w:eastAsia="Times New Roman" w:cs="Times New Roman"/>
                <w:color w:val="000000"/>
                <w:szCs w:val="24"/>
              </w:rPr>
            </w:pPr>
            <w:r w:rsidRPr="004D3885">
              <w:rPr>
                <w:rFonts w:eastAsia="Times New Roman" w:cs="Times New Roman"/>
                <w:color w:val="000000"/>
                <w:szCs w:val="24"/>
              </w:rPr>
              <w:t>Давање изјава поводом догађаја</w:t>
            </w:r>
          </w:p>
        </w:tc>
        <w:tc>
          <w:tcPr>
            <w:tcW w:w="1420" w:type="dxa"/>
            <w:tcBorders>
              <w:top w:val="nil"/>
              <w:left w:val="nil"/>
              <w:bottom w:val="single" w:sz="4" w:space="0" w:color="auto"/>
              <w:right w:val="single" w:sz="4" w:space="0" w:color="auto"/>
            </w:tcBorders>
            <w:shd w:val="clear" w:color="000000" w:fill="FFFFFF"/>
            <w:vAlign w:val="center"/>
            <w:hideMark/>
          </w:tcPr>
          <w:p w14:paraId="4CDCFB73" w14:textId="77777777" w:rsidR="004D3885" w:rsidRPr="004D3885" w:rsidRDefault="004D3885" w:rsidP="004D3885">
            <w:pPr>
              <w:spacing w:after="0" w:line="240" w:lineRule="auto"/>
              <w:jc w:val="center"/>
              <w:rPr>
                <w:rFonts w:eastAsia="Times New Roman" w:cs="Times New Roman"/>
                <w:color w:val="000000"/>
                <w:szCs w:val="24"/>
              </w:rPr>
            </w:pPr>
            <w:r w:rsidRPr="004D3885">
              <w:rPr>
                <w:rFonts w:eastAsia="Times New Roman" w:cs="Times New Roman"/>
                <w:color w:val="000000"/>
                <w:szCs w:val="24"/>
              </w:rPr>
              <w:t>Директор</w:t>
            </w:r>
          </w:p>
        </w:tc>
        <w:tc>
          <w:tcPr>
            <w:tcW w:w="2140" w:type="dxa"/>
            <w:tcBorders>
              <w:top w:val="nil"/>
              <w:left w:val="nil"/>
              <w:bottom w:val="single" w:sz="4" w:space="0" w:color="auto"/>
              <w:right w:val="single" w:sz="4" w:space="0" w:color="auto"/>
            </w:tcBorders>
            <w:shd w:val="clear" w:color="000000" w:fill="FFFFFF"/>
            <w:vAlign w:val="center"/>
            <w:hideMark/>
          </w:tcPr>
          <w:p w14:paraId="54A744C4" w14:textId="77777777" w:rsidR="004D3885" w:rsidRPr="004D3885" w:rsidRDefault="004D3885" w:rsidP="004D3885">
            <w:pPr>
              <w:spacing w:after="0" w:line="240" w:lineRule="auto"/>
              <w:rPr>
                <w:rFonts w:eastAsia="Times New Roman" w:cs="Times New Roman"/>
                <w:color w:val="000000"/>
                <w:szCs w:val="24"/>
              </w:rPr>
            </w:pPr>
            <w:r w:rsidRPr="004D3885">
              <w:rPr>
                <w:rFonts w:eastAsia="Times New Roman" w:cs="Times New Roman"/>
                <w:color w:val="000000"/>
                <w:szCs w:val="24"/>
              </w:rPr>
              <w:t>Након припреме информација</w:t>
            </w:r>
          </w:p>
        </w:tc>
        <w:tc>
          <w:tcPr>
            <w:tcW w:w="2860" w:type="dxa"/>
            <w:tcBorders>
              <w:top w:val="nil"/>
              <w:left w:val="nil"/>
              <w:bottom w:val="single" w:sz="4" w:space="0" w:color="auto"/>
              <w:right w:val="single" w:sz="4" w:space="0" w:color="auto"/>
            </w:tcBorders>
            <w:shd w:val="clear" w:color="000000" w:fill="FFFFFF"/>
            <w:vAlign w:val="center"/>
            <w:hideMark/>
          </w:tcPr>
          <w:p w14:paraId="3005F2D0" w14:textId="77777777" w:rsidR="004D3885" w:rsidRPr="004D3885" w:rsidRDefault="004D3885" w:rsidP="004D3885">
            <w:pPr>
              <w:spacing w:after="0" w:line="240" w:lineRule="auto"/>
              <w:rPr>
                <w:rFonts w:eastAsia="Times New Roman" w:cs="Times New Roman"/>
                <w:color w:val="000000"/>
                <w:szCs w:val="24"/>
              </w:rPr>
            </w:pPr>
            <w:r w:rsidRPr="004D3885">
              <w:rPr>
                <w:rFonts w:eastAsia="Times New Roman" w:cs="Times New Roman"/>
                <w:color w:val="000000"/>
                <w:szCs w:val="24"/>
              </w:rPr>
              <w:t>Дата изјава за јавност</w:t>
            </w:r>
          </w:p>
        </w:tc>
        <w:tc>
          <w:tcPr>
            <w:tcW w:w="2295" w:type="dxa"/>
            <w:tcBorders>
              <w:top w:val="nil"/>
              <w:left w:val="nil"/>
              <w:bottom w:val="single" w:sz="4" w:space="0" w:color="auto"/>
              <w:right w:val="single" w:sz="4" w:space="0" w:color="auto"/>
            </w:tcBorders>
            <w:shd w:val="clear" w:color="auto" w:fill="auto"/>
            <w:vAlign w:val="center"/>
            <w:hideMark/>
          </w:tcPr>
          <w:p w14:paraId="6F40E6B5" w14:textId="77777777" w:rsidR="004D3885" w:rsidRPr="004D3885" w:rsidRDefault="004D3885" w:rsidP="004D3885">
            <w:pPr>
              <w:spacing w:after="0" w:line="240" w:lineRule="auto"/>
              <w:jc w:val="center"/>
              <w:rPr>
                <w:rFonts w:eastAsia="Times New Roman" w:cs="Times New Roman"/>
                <w:szCs w:val="24"/>
              </w:rPr>
            </w:pPr>
            <w:r w:rsidRPr="004D3885">
              <w:rPr>
                <w:rFonts w:eastAsia="Times New Roman" w:cs="Times New Roman"/>
                <w:szCs w:val="24"/>
              </w:rPr>
              <w:t>Представници медија</w:t>
            </w:r>
          </w:p>
        </w:tc>
      </w:tr>
      <w:tr w:rsidR="004D3885" w:rsidRPr="004D3885" w14:paraId="4FC09BF6" w14:textId="77777777" w:rsidTr="004D3885">
        <w:trPr>
          <w:trHeight w:val="1772"/>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49809494" w14:textId="77777777" w:rsidR="004D3885" w:rsidRPr="004D3885" w:rsidRDefault="004D3885" w:rsidP="004D3885">
            <w:pPr>
              <w:spacing w:after="0" w:line="240" w:lineRule="auto"/>
              <w:jc w:val="center"/>
              <w:rPr>
                <w:rFonts w:eastAsia="Times New Roman" w:cs="Times New Roman"/>
                <w:szCs w:val="24"/>
              </w:rPr>
            </w:pPr>
            <w:r w:rsidRPr="004D3885">
              <w:rPr>
                <w:rFonts w:eastAsia="Times New Roman" w:cs="Times New Roman"/>
                <w:szCs w:val="24"/>
              </w:rPr>
              <w:t>11</w:t>
            </w:r>
          </w:p>
        </w:tc>
        <w:tc>
          <w:tcPr>
            <w:tcW w:w="3100" w:type="dxa"/>
            <w:tcBorders>
              <w:top w:val="nil"/>
              <w:left w:val="nil"/>
              <w:bottom w:val="single" w:sz="4" w:space="0" w:color="auto"/>
              <w:right w:val="single" w:sz="4" w:space="0" w:color="auto"/>
            </w:tcBorders>
            <w:shd w:val="clear" w:color="auto" w:fill="auto"/>
            <w:vAlign w:val="center"/>
            <w:hideMark/>
          </w:tcPr>
          <w:p w14:paraId="64D0C8D5" w14:textId="77777777" w:rsidR="004D3885" w:rsidRPr="004D3885" w:rsidRDefault="004D3885" w:rsidP="004D3885">
            <w:pPr>
              <w:spacing w:after="0" w:line="240" w:lineRule="auto"/>
              <w:jc w:val="both"/>
              <w:rPr>
                <w:rFonts w:eastAsia="Times New Roman" w:cs="Times New Roman"/>
                <w:szCs w:val="24"/>
              </w:rPr>
            </w:pPr>
            <w:r w:rsidRPr="004D3885">
              <w:rPr>
                <w:rFonts w:eastAsia="Times New Roman" w:cs="Times New Roman"/>
                <w:szCs w:val="24"/>
                <w:lang w:val="ru-RU"/>
              </w:rPr>
              <w:t xml:space="preserve">Праћење и процењивање понашања и евентуалних промена понашања ученика и/или запослених сведока конкретне кризне ситуације и појачана ПСП </w:t>
            </w:r>
          </w:p>
        </w:tc>
        <w:tc>
          <w:tcPr>
            <w:tcW w:w="1420" w:type="dxa"/>
            <w:tcBorders>
              <w:top w:val="nil"/>
              <w:left w:val="nil"/>
              <w:bottom w:val="single" w:sz="4" w:space="0" w:color="auto"/>
              <w:right w:val="single" w:sz="4" w:space="0" w:color="auto"/>
            </w:tcBorders>
            <w:shd w:val="clear" w:color="auto" w:fill="auto"/>
            <w:vAlign w:val="center"/>
            <w:hideMark/>
          </w:tcPr>
          <w:p w14:paraId="38B56FC4" w14:textId="77777777" w:rsidR="004D3885" w:rsidRPr="004D3885" w:rsidRDefault="004D3885" w:rsidP="004D3885">
            <w:pPr>
              <w:spacing w:after="0" w:line="240" w:lineRule="auto"/>
              <w:jc w:val="center"/>
              <w:rPr>
                <w:rFonts w:eastAsia="Times New Roman" w:cs="Times New Roman"/>
                <w:szCs w:val="24"/>
              </w:rPr>
            </w:pPr>
            <w:r w:rsidRPr="004D3885">
              <w:rPr>
                <w:rFonts w:eastAsia="Times New Roman" w:cs="Times New Roman"/>
                <w:szCs w:val="24"/>
              </w:rPr>
              <w:t>ТПСП</w:t>
            </w:r>
          </w:p>
        </w:tc>
        <w:tc>
          <w:tcPr>
            <w:tcW w:w="2140" w:type="dxa"/>
            <w:tcBorders>
              <w:top w:val="nil"/>
              <w:left w:val="nil"/>
              <w:bottom w:val="single" w:sz="4" w:space="0" w:color="auto"/>
              <w:right w:val="single" w:sz="4" w:space="0" w:color="auto"/>
            </w:tcBorders>
            <w:shd w:val="clear" w:color="auto" w:fill="auto"/>
            <w:vAlign w:val="center"/>
            <w:hideMark/>
          </w:tcPr>
          <w:p w14:paraId="238D8A9F" w14:textId="77777777" w:rsidR="004D3885" w:rsidRPr="004D3885" w:rsidRDefault="004D3885" w:rsidP="004D3885">
            <w:pPr>
              <w:spacing w:after="0" w:line="240" w:lineRule="auto"/>
              <w:jc w:val="center"/>
              <w:rPr>
                <w:rFonts w:eastAsia="Times New Roman" w:cs="Times New Roman"/>
                <w:szCs w:val="24"/>
              </w:rPr>
            </w:pPr>
            <w:r w:rsidRPr="004D3885">
              <w:rPr>
                <w:rFonts w:eastAsia="Times New Roman" w:cs="Times New Roman"/>
                <w:szCs w:val="24"/>
                <w:lang w:val="ru-RU"/>
              </w:rPr>
              <w:t>Одмах након догађаја и наредних 10 дана</w:t>
            </w:r>
          </w:p>
        </w:tc>
        <w:tc>
          <w:tcPr>
            <w:tcW w:w="2860" w:type="dxa"/>
            <w:tcBorders>
              <w:top w:val="nil"/>
              <w:left w:val="nil"/>
              <w:bottom w:val="single" w:sz="4" w:space="0" w:color="auto"/>
              <w:right w:val="single" w:sz="4" w:space="0" w:color="auto"/>
            </w:tcBorders>
            <w:shd w:val="clear" w:color="auto" w:fill="auto"/>
            <w:vAlign w:val="center"/>
            <w:hideMark/>
          </w:tcPr>
          <w:p w14:paraId="080BB621" w14:textId="77777777" w:rsidR="004D3885" w:rsidRPr="004D3885" w:rsidRDefault="004D3885" w:rsidP="004D3885">
            <w:pPr>
              <w:spacing w:after="0" w:line="240" w:lineRule="auto"/>
              <w:jc w:val="center"/>
              <w:rPr>
                <w:rFonts w:eastAsia="Times New Roman" w:cs="Times New Roman"/>
                <w:szCs w:val="24"/>
              </w:rPr>
            </w:pPr>
            <w:r w:rsidRPr="004D3885">
              <w:rPr>
                <w:rFonts w:eastAsia="Times New Roman" w:cs="Times New Roman"/>
                <w:szCs w:val="24"/>
              </w:rPr>
              <w:t>Утврђено да ли је и коме потребна ПСП</w:t>
            </w:r>
          </w:p>
        </w:tc>
        <w:tc>
          <w:tcPr>
            <w:tcW w:w="2295" w:type="dxa"/>
            <w:tcBorders>
              <w:top w:val="nil"/>
              <w:left w:val="nil"/>
              <w:bottom w:val="single" w:sz="4" w:space="0" w:color="auto"/>
              <w:right w:val="single" w:sz="4" w:space="0" w:color="auto"/>
            </w:tcBorders>
            <w:shd w:val="clear" w:color="auto" w:fill="auto"/>
            <w:vAlign w:val="center"/>
            <w:hideMark/>
          </w:tcPr>
          <w:p w14:paraId="4456C497" w14:textId="77777777" w:rsidR="004D3885" w:rsidRPr="004D3885" w:rsidRDefault="004D3885" w:rsidP="004D3885">
            <w:pPr>
              <w:spacing w:after="0" w:line="240" w:lineRule="auto"/>
              <w:jc w:val="center"/>
              <w:rPr>
                <w:rFonts w:eastAsia="Times New Roman" w:cs="Times New Roman"/>
                <w:szCs w:val="24"/>
              </w:rPr>
            </w:pPr>
            <w:r w:rsidRPr="004D3885">
              <w:rPr>
                <w:rFonts w:eastAsia="Times New Roman" w:cs="Times New Roman"/>
                <w:szCs w:val="24"/>
                <w:lang w:val="ru-RU"/>
              </w:rPr>
              <w:t>Породице ученика и/или запослених, ОС, наставници</w:t>
            </w:r>
          </w:p>
        </w:tc>
      </w:tr>
      <w:tr w:rsidR="004D3885" w:rsidRPr="004D3885" w14:paraId="6858914E" w14:textId="77777777" w:rsidTr="004D3885">
        <w:trPr>
          <w:trHeight w:val="102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2B2C14AB" w14:textId="77777777" w:rsidR="004D3885" w:rsidRPr="004D3885" w:rsidRDefault="004D3885" w:rsidP="004D3885">
            <w:pPr>
              <w:spacing w:after="0" w:line="240" w:lineRule="auto"/>
              <w:jc w:val="center"/>
              <w:rPr>
                <w:rFonts w:eastAsia="Times New Roman" w:cs="Times New Roman"/>
                <w:szCs w:val="24"/>
              </w:rPr>
            </w:pPr>
            <w:r w:rsidRPr="004D3885">
              <w:rPr>
                <w:rFonts w:eastAsia="Times New Roman" w:cs="Times New Roman"/>
                <w:szCs w:val="24"/>
              </w:rPr>
              <w:t>12</w:t>
            </w:r>
          </w:p>
        </w:tc>
        <w:tc>
          <w:tcPr>
            <w:tcW w:w="3100" w:type="dxa"/>
            <w:tcBorders>
              <w:top w:val="nil"/>
              <w:left w:val="nil"/>
              <w:bottom w:val="single" w:sz="4" w:space="0" w:color="auto"/>
              <w:right w:val="single" w:sz="4" w:space="0" w:color="auto"/>
            </w:tcBorders>
            <w:shd w:val="clear" w:color="000000" w:fill="FFFFFF"/>
            <w:vAlign w:val="center"/>
            <w:hideMark/>
          </w:tcPr>
          <w:p w14:paraId="5521B7F7" w14:textId="741A91B5" w:rsidR="004D3885" w:rsidRPr="004D3885" w:rsidRDefault="004D3885" w:rsidP="004D3885">
            <w:pPr>
              <w:spacing w:after="0" w:line="240" w:lineRule="auto"/>
              <w:rPr>
                <w:rFonts w:eastAsia="Times New Roman" w:cs="Times New Roman"/>
                <w:color w:val="000000"/>
                <w:szCs w:val="24"/>
              </w:rPr>
            </w:pPr>
            <w:r w:rsidRPr="004D3885">
              <w:rPr>
                <w:rFonts w:eastAsia="Times New Roman" w:cs="Times New Roman"/>
                <w:color w:val="000000"/>
                <w:szCs w:val="24"/>
              </w:rPr>
              <w:t>Пружање ПСП коме је потребна (ученицима, родитељима</w:t>
            </w:r>
            <w:r>
              <w:rPr>
                <w:rFonts w:eastAsia="Times New Roman" w:cs="Times New Roman"/>
                <w:color w:val="000000"/>
                <w:szCs w:val="24"/>
                <w:lang w:val="sr-Cyrl-RS"/>
              </w:rPr>
              <w:t>,</w:t>
            </w:r>
            <w:r w:rsidRPr="004D3885">
              <w:rPr>
                <w:rFonts w:eastAsia="Times New Roman" w:cs="Times New Roman"/>
                <w:color w:val="000000"/>
                <w:szCs w:val="24"/>
              </w:rPr>
              <w:t xml:space="preserve"> запосленима)</w:t>
            </w:r>
          </w:p>
        </w:tc>
        <w:tc>
          <w:tcPr>
            <w:tcW w:w="1420" w:type="dxa"/>
            <w:tcBorders>
              <w:top w:val="nil"/>
              <w:left w:val="nil"/>
              <w:bottom w:val="single" w:sz="4" w:space="0" w:color="auto"/>
              <w:right w:val="single" w:sz="4" w:space="0" w:color="auto"/>
            </w:tcBorders>
            <w:shd w:val="clear" w:color="000000" w:fill="FFFFFF"/>
            <w:vAlign w:val="center"/>
            <w:hideMark/>
          </w:tcPr>
          <w:p w14:paraId="099B6264" w14:textId="77777777" w:rsidR="004D3885" w:rsidRPr="004D3885" w:rsidRDefault="004D3885" w:rsidP="004D3885">
            <w:pPr>
              <w:spacing w:after="0" w:line="240" w:lineRule="auto"/>
              <w:jc w:val="center"/>
              <w:rPr>
                <w:rFonts w:eastAsia="Times New Roman" w:cs="Times New Roman"/>
                <w:color w:val="000000"/>
                <w:szCs w:val="24"/>
              </w:rPr>
            </w:pPr>
            <w:r w:rsidRPr="004D3885">
              <w:rPr>
                <w:rFonts w:eastAsia="Times New Roman" w:cs="Times New Roman"/>
                <w:color w:val="000000"/>
                <w:szCs w:val="24"/>
              </w:rPr>
              <w:t>ТПСП</w:t>
            </w:r>
          </w:p>
        </w:tc>
        <w:tc>
          <w:tcPr>
            <w:tcW w:w="2140" w:type="dxa"/>
            <w:tcBorders>
              <w:top w:val="nil"/>
              <w:left w:val="nil"/>
              <w:bottom w:val="single" w:sz="4" w:space="0" w:color="auto"/>
              <w:right w:val="single" w:sz="4" w:space="0" w:color="auto"/>
            </w:tcBorders>
            <w:shd w:val="clear" w:color="000000" w:fill="FFFFFF"/>
            <w:vAlign w:val="center"/>
            <w:hideMark/>
          </w:tcPr>
          <w:p w14:paraId="291A39C5" w14:textId="77777777" w:rsidR="004D3885" w:rsidRPr="004D3885" w:rsidRDefault="004D3885" w:rsidP="004D3885">
            <w:pPr>
              <w:spacing w:after="0" w:line="240" w:lineRule="auto"/>
              <w:rPr>
                <w:rFonts w:eastAsia="Times New Roman" w:cs="Times New Roman"/>
                <w:color w:val="000000"/>
                <w:szCs w:val="24"/>
              </w:rPr>
            </w:pPr>
            <w:r w:rsidRPr="004D3885">
              <w:rPr>
                <w:rFonts w:eastAsia="Times New Roman" w:cs="Times New Roman"/>
                <w:color w:val="000000"/>
                <w:szCs w:val="24"/>
              </w:rPr>
              <w:t>Непосредно и по потреби</w:t>
            </w:r>
          </w:p>
        </w:tc>
        <w:tc>
          <w:tcPr>
            <w:tcW w:w="2860" w:type="dxa"/>
            <w:tcBorders>
              <w:top w:val="nil"/>
              <w:left w:val="nil"/>
              <w:bottom w:val="single" w:sz="4" w:space="0" w:color="auto"/>
              <w:right w:val="single" w:sz="4" w:space="0" w:color="auto"/>
            </w:tcBorders>
            <w:shd w:val="clear" w:color="000000" w:fill="FFFFFF"/>
            <w:vAlign w:val="center"/>
            <w:hideMark/>
          </w:tcPr>
          <w:p w14:paraId="6E27112E" w14:textId="77777777" w:rsidR="004D3885" w:rsidRPr="004D3885" w:rsidRDefault="004D3885" w:rsidP="004D3885">
            <w:pPr>
              <w:spacing w:after="0" w:line="240" w:lineRule="auto"/>
              <w:rPr>
                <w:rFonts w:eastAsia="Times New Roman" w:cs="Times New Roman"/>
                <w:color w:val="000000"/>
                <w:szCs w:val="24"/>
              </w:rPr>
            </w:pPr>
            <w:r w:rsidRPr="004D3885">
              <w:rPr>
                <w:rFonts w:eastAsia="Times New Roman" w:cs="Times New Roman"/>
                <w:color w:val="000000"/>
                <w:szCs w:val="24"/>
              </w:rPr>
              <w:t>Организована ПСП</w:t>
            </w:r>
          </w:p>
        </w:tc>
        <w:tc>
          <w:tcPr>
            <w:tcW w:w="2295" w:type="dxa"/>
            <w:tcBorders>
              <w:top w:val="nil"/>
              <w:left w:val="nil"/>
              <w:bottom w:val="single" w:sz="4" w:space="0" w:color="auto"/>
              <w:right w:val="single" w:sz="4" w:space="0" w:color="auto"/>
            </w:tcBorders>
            <w:shd w:val="clear" w:color="auto" w:fill="auto"/>
            <w:vAlign w:val="center"/>
            <w:hideMark/>
          </w:tcPr>
          <w:p w14:paraId="6BCB1103" w14:textId="77777777" w:rsidR="004D3885" w:rsidRPr="004D3885" w:rsidRDefault="004D3885" w:rsidP="004D3885">
            <w:pPr>
              <w:spacing w:after="0" w:line="240" w:lineRule="auto"/>
              <w:jc w:val="center"/>
              <w:rPr>
                <w:rFonts w:eastAsia="Times New Roman" w:cs="Times New Roman"/>
                <w:szCs w:val="24"/>
              </w:rPr>
            </w:pPr>
            <w:r w:rsidRPr="004D3885">
              <w:rPr>
                <w:rFonts w:eastAsia="Times New Roman" w:cs="Times New Roman"/>
                <w:szCs w:val="24"/>
              </w:rPr>
              <w:t>Породица оних којима се пружа ПСП</w:t>
            </w:r>
          </w:p>
        </w:tc>
      </w:tr>
      <w:tr w:rsidR="004D3885" w:rsidRPr="004D3885" w14:paraId="2B320665" w14:textId="77777777" w:rsidTr="004D3885">
        <w:trPr>
          <w:trHeight w:val="945"/>
        </w:trPr>
        <w:tc>
          <w:tcPr>
            <w:tcW w:w="960" w:type="dxa"/>
            <w:tcBorders>
              <w:top w:val="single" w:sz="4" w:space="0" w:color="auto"/>
              <w:left w:val="single" w:sz="4" w:space="0" w:color="auto"/>
              <w:bottom w:val="single" w:sz="4" w:space="0" w:color="auto"/>
              <w:right w:val="single" w:sz="4" w:space="0" w:color="auto"/>
            </w:tcBorders>
            <w:shd w:val="clear" w:color="auto" w:fill="auto"/>
            <w:vAlign w:val="center"/>
          </w:tcPr>
          <w:p w14:paraId="7B172C41" w14:textId="308EB135" w:rsidR="004D3885" w:rsidRPr="004D3885" w:rsidRDefault="004D3885" w:rsidP="004D3885">
            <w:pPr>
              <w:spacing w:after="0" w:line="240" w:lineRule="auto"/>
              <w:jc w:val="center"/>
              <w:rPr>
                <w:rFonts w:eastAsia="Times New Roman" w:cs="Times New Roman"/>
                <w:szCs w:val="24"/>
              </w:rPr>
            </w:pPr>
            <w:r w:rsidRPr="004D3885">
              <w:rPr>
                <w:rFonts w:eastAsia="Times New Roman" w:cs="Times New Roman"/>
                <w:b/>
                <w:bCs/>
                <w:szCs w:val="24"/>
                <w:lang w:val="ru-RU"/>
              </w:rPr>
              <w:lastRenderedPageBreak/>
              <w:t>р. бр.</w:t>
            </w:r>
          </w:p>
        </w:tc>
        <w:tc>
          <w:tcPr>
            <w:tcW w:w="3100" w:type="dxa"/>
            <w:tcBorders>
              <w:top w:val="single" w:sz="4" w:space="0" w:color="auto"/>
              <w:left w:val="single" w:sz="4" w:space="0" w:color="auto"/>
              <w:bottom w:val="single" w:sz="4" w:space="0" w:color="auto"/>
              <w:right w:val="single" w:sz="4" w:space="0" w:color="auto"/>
            </w:tcBorders>
            <w:shd w:val="clear" w:color="auto" w:fill="auto"/>
            <w:vAlign w:val="center"/>
          </w:tcPr>
          <w:p w14:paraId="4309AEE0" w14:textId="6D3110D3" w:rsidR="004D3885" w:rsidRPr="004D3885" w:rsidRDefault="004D3885" w:rsidP="004D3885">
            <w:pPr>
              <w:spacing w:after="0" w:line="240" w:lineRule="auto"/>
              <w:jc w:val="center"/>
              <w:rPr>
                <w:rFonts w:eastAsia="Times New Roman" w:cs="Times New Roman"/>
                <w:szCs w:val="24"/>
              </w:rPr>
            </w:pPr>
            <w:r w:rsidRPr="004D3885">
              <w:rPr>
                <w:rFonts w:eastAsia="Times New Roman" w:cs="Times New Roman"/>
                <w:b/>
                <w:bCs/>
                <w:szCs w:val="24"/>
                <w:lang w:val="sr-Cyrl-RS"/>
              </w:rPr>
              <w:t>Активност</w:t>
            </w:r>
          </w:p>
        </w:tc>
        <w:tc>
          <w:tcPr>
            <w:tcW w:w="1420" w:type="dxa"/>
            <w:tcBorders>
              <w:top w:val="single" w:sz="4" w:space="0" w:color="auto"/>
              <w:left w:val="single" w:sz="4" w:space="0" w:color="auto"/>
              <w:bottom w:val="single" w:sz="4" w:space="0" w:color="auto"/>
              <w:right w:val="single" w:sz="4" w:space="0" w:color="auto"/>
            </w:tcBorders>
            <w:shd w:val="clear" w:color="auto" w:fill="auto"/>
            <w:vAlign w:val="center"/>
          </w:tcPr>
          <w:p w14:paraId="6586AB8D" w14:textId="0E5F4EF0" w:rsidR="004D3885" w:rsidRPr="004D3885" w:rsidRDefault="004D3885" w:rsidP="004D3885">
            <w:pPr>
              <w:spacing w:after="0" w:line="240" w:lineRule="auto"/>
              <w:jc w:val="center"/>
              <w:rPr>
                <w:rFonts w:eastAsia="Times New Roman" w:cs="Times New Roman"/>
                <w:szCs w:val="24"/>
              </w:rPr>
            </w:pPr>
            <w:r w:rsidRPr="004D3885">
              <w:rPr>
                <w:rFonts w:eastAsia="Times New Roman" w:cs="Times New Roman"/>
                <w:b/>
                <w:bCs/>
                <w:szCs w:val="24"/>
                <w:lang w:val="sr-Cyrl-RS"/>
              </w:rPr>
              <w:t>Одговорне особе</w:t>
            </w:r>
          </w:p>
        </w:tc>
        <w:tc>
          <w:tcPr>
            <w:tcW w:w="2140" w:type="dxa"/>
            <w:tcBorders>
              <w:top w:val="single" w:sz="4" w:space="0" w:color="auto"/>
              <w:left w:val="single" w:sz="4" w:space="0" w:color="auto"/>
              <w:bottom w:val="single" w:sz="4" w:space="0" w:color="auto"/>
              <w:right w:val="single" w:sz="4" w:space="0" w:color="auto"/>
            </w:tcBorders>
            <w:shd w:val="clear" w:color="auto" w:fill="auto"/>
            <w:vAlign w:val="center"/>
          </w:tcPr>
          <w:p w14:paraId="7A703ACD" w14:textId="79641065" w:rsidR="004D3885" w:rsidRPr="004D3885" w:rsidRDefault="004D3885" w:rsidP="004D3885">
            <w:pPr>
              <w:spacing w:after="0" w:line="240" w:lineRule="auto"/>
              <w:jc w:val="center"/>
              <w:rPr>
                <w:rFonts w:eastAsia="Times New Roman" w:cs="Times New Roman"/>
                <w:szCs w:val="24"/>
              </w:rPr>
            </w:pPr>
            <w:r w:rsidRPr="004D3885">
              <w:rPr>
                <w:rFonts w:eastAsia="Times New Roman" w:cs="Times New Roman"/>
                <w:b/>
                <w:bCs/>
                <w:szCs w:val="24"/>
                <w:lang w:val="sr-Cyrl-RS"/>
              </w:rPr>
              <w:t>Временска динамика</w:t>
            </w:r>
          </w:p>
        </w:tc>
        <w:tc>
          <w:tcPr>
            <w:tcW w:w="2860" w:type="dxa"/>
            <w:tcBorders>
              <w:top w:val="single" w:sz="4" w:space="0" w:color="auto"/>
              <w:left w:val="single" w:sz="4" w:space="0" w:color="auto"/>
              <w:bottom w:val="single" w:sz="4" w:space="0" w:color="auto"/>
              <w:right w:val="single" w:sz="4" w:space="0" w:color="auto"/>
            </w:tcBorders>
            <w:shd w:val="clear" w:color="auto" w:fill="auto"/>
            <w:vAlign w:val="center"/>
          </w:tcPr>
          <w:p w14:paraId="3E8CD0F8" w14:textId="0ED5F046" w:rsidR="004D3885" w:rsidRPr="004D3885" w:rsidRDefault="004D3885" w:rsidP="004D3885">
            <w:pPr>
              <w:spacing w:after="0" w:line="240" w:lineRule="auto"/>
              <w:jc w:val="center"/>
              <w:rPr>
                <w:rFonts w:eastAsia="Times New Roman" w:cs="Times New Roman"/>
                <w:szCs w:val="24"/>
              </w:rPr>
            </w:pPr>
            <w:r w:rsidRPr="004D3885">
              <w:rPr>
                <w:rFonts w:eastAsia="Times New Roman" w:cs="Times New Roman"/>
                <w:b/>
                <w:bCs/>
                <w:szCs w:val="24"/>
              </w:rPr>
              <w:t>Исход</w:t>
            </w:r>
          </w:p>
        </w:tc>
        <w:tc>
          <w:tcPr>
            <w:tcW w:w="2295" w:type="dxa"/>
            <w:tcBorders>
              <w:top w:val="single" w:sz="4" w:space="0" w:color="auto"/>
              <w:left w:val="single" w:sz="4" w:space="0" w:color="auto"/>
              <w:bottom w:val="single" w:sz="4" w:space="0" w:color="auto"/>
              <w:right w:val="single" w:sz="4" w:space="0" w:color="auto"/>
            </w:tcBorders>
            <w:shd w:val="clear" w:color="auto" w:fill="auto"/>
            <w:vAlign w:val="center"/>
          </w:tcPr>
          <w:p w14:paraId="3B3995BB" w14:textId="406F7164" w:rsidR="004D3885" w:rsidRPr="004D3885" w:rsidRDefault="004D3885" w:rsidP="004D3885">
            <w:pPr>
              <w:spacing w:after="0" w:line="240" w:lineRule="auto"/>
              <w:jc w:val="center"/>
              <w:rPr>
                <w:rFonts w:eastAsia="Times New Roman" w:cs="Times New Roman"/>
                <w:szCs w:val="24"/>
              </w:rPr>
            </w:pPr>
            <w:r w:rsidRPr="004D3885">
              <w:rPr>
                <w:rFonts w:eastAsia="Times New Roman" w:cs="Times New Roman"/>
                <w:b/>
                <w:bCs/>
                <w:szCs w:val="24"/>
                <w:lang w:val="sr-Cyrl-RS"/>
              </w:rPr>
              <w:t>Сарадници</w:t>
            </w:r>
          </w:p>
        </w:tc>
      </w:tr>
      <w:tr w:rsidR="004D3885" w:rsidRPr="004D3885" w14:paraId="42022018" w14:textId="77777777" w:rsidTr="004D3885">
        <w:trPr>
          <w:trHeight w:val="836"/>
        </w:trPr>
        <w:tc>
          <w:tcPr>
            <w:tcW w:w="9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8CB48DC" w14:textId="77777777" w:rsidR="004D3885" w:rsidRPr="004D3885" w:rsidRDefault="004D3885" w:rsidP="004D3885">
            <w:pPr>
              <w:spacing w:after="0" w:line="240" w:lineRule="auto"/>
              <w:jc w:val="center"/>
              <w:rPr>
                <w:rFonts w:eastAsia="Times New Roman" w:cs="Times New Roman"/>
                <w:szCs w:val="24"/>
              </w:rPr>
            </w:pPr>
            <w:r w:rsidRPr="004D3885">
              <w:rPr>
                <w:rFonts w:eastAsia="Times New Roman" w:cs="Times New Roman"/>
                <w:szCs w:val="24"/>
              </w:rPr>
              <w:t>13</w:t>
            </w:r>
          </w:p>
        </w:tc>
        <w:tc>
          <w:tcPr>
            <w:tcW w:w="3100" w:type="dxa"/>
            <w:tcBorders>
              <w:top w:val="single" w:sz="4" w:space="0" w:color="auto"/>
              <w:left w:val="nil"/>
              <w:bottom w:val="single" w:sz="4" w:space="0" w:color="auto"/>
              <w:right w:val="single" w:sz="4" w:space="0" w:color="auto"/>
            </w:tcBorders>
            <w:shd w:val="clear" w:color="auto" w:fill="auto"/>
            <w:vAlign w:val="center"/>
            <w:hideMark/>
          </w:tcPr>
          <w:p w14:paraId="19B6EC80" w14:textId="77777777" w:rsidR="004D3885" w:rsidRPr="004D3885" w:rsidRDefault="004D3885" w:rsidP="004D3885">
            <w:pPr>
              <w:spacing w:after="0" w:line="240" w:lineRule="auto"/>
              <w:jc w:val="both"/>
              <w:rPr>
                <w:rFonts w:eastAsia="Times New Roman" w:cs="Times New Roman"/>
                <w:szCs w:val="24"/>
              </w:rPr>
            </w:pPr>
            <w:r w:rsidRPr="004D3885">
              <w:rPr>
                <w:rFonts w:eastAsia="Times New Roman" w:cs="Times New Roman"/>
                <w:szCs w:val="24"/>
              </w:rPr>
              <w:t>Процењивање потребе укључивања ИМТ</w:t>
            </w:r>
          </w:p>
        </w:tc>
        <w:tc>
          <w:tcPr>
            <w:tcW w:w="1420" w:type="dxa"/>
            <w:tcBorders>
              <w:top w:val="single" w:sz="4" w:space="0" w:color="auto"/>
              <w:left w:val="nil"/>
              <w:bottom w:val="single" w:sz="4" w:space="0" w:color="auto"/>
              <w:right w:val="single" w:sz="4" w:space="0" w:color="auto"/>
            </w:tcBorders>
            <w:shd w:val="clear" w:color="auto" w:fill="auto"/>
            <w:vAlign w:val="center"/>
            <w:hideMark/>
          </w:tcPr>
          <w:p w14:paraId="199BB668" w14:textId="77777777" w:rsidR="004D3885" w:rsidRPr="004D3885" w:rsidRDefault="004D3885" w:rsidP="004D3885">
            <w:pPr>
              <w:spacing w:after="0" w:line="240" w:lineRule="auto"/>
              <w:jc w:val="center"/>
              <w:rPr>
                <w:rFonts w:eastAsia="Times New Roman" w:cs="Times New Roman"/>
                <w:szCs w:val="24"/>
              </w:rPr>
            </w:pPr>
            <w:r w:rsidRPr="004D3885">
              <w:rPr>
                <w:rFonts w:eastAsia="Times New Roman" w:cs="Times New Roman"/>
                <w:szCs w:val="24"/>
              </w:rPr>
              <w:t>Тим</w:t>
            </w:r>
          </w:p>
        </w:tc>
        <w:tc>
          <w:tcPr>
            <w:tcW w:w="2140" w:type="dxa"/>
            <w:tcBorders>
              <w:top w:val="single" w:sz="4" w:space="0" w:color="auto"/>
              <w:left w:val="nil"/>
              <w:bottom w:val="single" w:sz="4" w:space="0" w:color="auto"/>
              <w:right w:val="single" w:sz="4" w:space="0" w:color="auto"/>
            </w:tcBorders>
            <w:shd w:val="clear" w:color="auto" w:fill="auto"/>
            <w:vAlign w:val="center"/>
            <w:hideMark/>
          </w:tcPr>
          <w:p w14:paraId="05B16756" w14:textId="77777777" w:rsidR="004D3885" w:rsidRPr="004D3885" w:rsidRDefault="004D3885" w:rsidP="004D3885">
            <w:pPr>
              <w:spacing w:after="0" w:line="240" w:lineRule="auto"/>
              <w:jc w:val="center"/>
              <w:rPr>
                <w:rFonts w:eastAsia="Times New Roman" w:cs="Times New Roman"/>
                <w:szCs w:val="24"/>
              </w:rPr>
            </w:pPr>
            <w:r w:rsidRPr="004D3885">
              <w:rPr>
                <w:rFonts w:eastAsia="Times New Roman" w:cs="Times New Roman"/>
                <w:szCs w:val="24"/>
              </w:rPr>
              <w:t>Одмах након догађаја и наредних 10 дана</w:t>
            </w:r>
          </w:p>
        </w:tc>
        <w:tc>
          <w:tcPr>
            <w:tcW w:w="2860" w:type="dxa"/>
            <w:tcBorders>
              <w:top w:val="single" w:sz="4" w:space="0" w:color="auto"/>
              <w:left w:val="nil"/>
              <w:bottom w:val="single" w:sz="4" w:space="0" w:color="auto"/>
              <w:right w:val="single" w:sz="4" w:space="0" w:color="auto"/>
            </w:tcBorders>
            <w:shd w:val="clear" w:color="auto" w:fill="auto"/>
            <w:vAlign w:val="center"/>
            <w:hideMark/>
          </w:tcPr>
          <w:p w14:paraId="01D60086" w14:textId="77777777" w:rsidR="004D3885" w:rsidRPr="004D3885" w:rsidRDefault="004D3885" w:rsidP="004D3885">
            <w:pPr>
              <w:spacing w:after="0" w:line="240" w:lineRule="auto"/>
              <w:jc w:val="center"/>
              <w:rPr>
                <w:rFonts w:eastAsia="Times New Roman" w:cs="Times New Roman"/>
                <w:szCs w:val="24"/>
              </w:rPr>
            </w:pPr>
            <w:r w:rsidRPr="004D3885">
              <w:rPr>
                <w:rFonts w:eastAsia="Times New Roman" w:cs="Times New Roman"/>
                <w:szCs w:val="24"/>
              </w:rPr>
              <w:t>Процењена пореба за укључивање ИМТ и</w:t>
            </w:r>
          </w:p>
        </w:tc>
        <w:tc>
          <w:tcPr>
            <w:tcW w:w="2295" w:type="dxa"/>
            <w:tcBorders>
              <w:top w:val="single" w:sz="4" w:space="0" w:color="auto"/>
              <w:left w:val="nil"/>
              <w:bottom w:val="single" w:sz="4" w:space="0" w:color="auto"/>
              <w:right w:val="single" w:sz="4" w:space="0" w:color="auto"/>
            </w:tcBorders>
            <w:shd w:val="clear" w:color="auto" w:fill="auto"/>
            <w:vAlign w:val="center"/>
            <w:hideMark/>
          </w:tcPr>
          <w:p w14:paraId="09DEC397" w14:textId="77777777" w:rsidR="004D3885" w:rsidRPr="004D3885" w:rsidRDefault="004D3885" w:rsidP="004D3885">
            <w:pPr>
              <w:spacing w:after="0" w:line="240" w:lineRule="auto"/>
              <w:jc w:val="center"/>
              <w:rPr>
                <w:rFonts w:eastAsia="Times New Roman" w:cs="Times New Roman"/>
                <w:szCs w:val="24"/>
              </w:rPr>
            </w:pPr>
            <w:r w:rsidRPr="004D3885">
              <w:rPr>
                <w:rFonts w:eastAsia="Times New Roman" w:cs="Times New Roman"/>
                <w:szCs w:val="24"/>
              </w:rPr>
              <w:t>МТ</w:t>
            </w:r>
          </w:p>
        </w:tc>
      </w:tr>
      <w:tr w:rsidR="004D3885" w:rsidRPr="004D3885" w14:paraId="0B27223A" w14:textId="77777777" w:rsidTr="004D3885">
        <w:trPr>
          <w:trHeight w:val="705"/>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669617F1" w14:textId="77777777" w:rsidR="004D3885" w:rsidRPr="004D3885" w:rsidRDefault="004D3885" w:rsidP="004D3885">
            <w:pPr>
              <w:spacing w:after="0" w:line="240" w:lineRule="auto"/>
              <w:jc w:val="center"/>
              <w:rPr>
                <w:rFonts w:eastAsia="Times New Roman" w:cs="Times New Roman"/>
                <w:szCs w:val="24"/>
              </w:rPr>
            </w:pPr>
            <w:r w:rsidRPr="004D3885">
              <w:rPr>
                <w:rFonts w:eastAsia="Times New Roman" w:cs="Times New Roman"/>
                <w:szCs w:val="24"/>
              </w:rPr>
              <w:t>14</w:t>
            </w:r>
          </w:p>
        </w:tc>
        <w:tc>
          <w:tcPr>
            <w:tcW w:w="3100" w:type="dxa"/>
            <w:tcBorders>
              <w:top w:val="nil"/>
              <w:left w:val="nil"/>
              <w:bottom w:val="single" w:sz="4" w:space="0" w:color="auto"/>
              <w:right w:val="single" w:sz="4" w:space="0" w:color="auto"/>
            </w:tcBorders>
            <w:shd w:val="clear" w:color="000000" w:fill="FFFFFF"/>
            <w:vAlign w:val="center"/>
            <w:hideMark/>
          </w:tcPr>
          <w:p w14:paraId="2721644D" w14:textId="77777777" w:rsidR="004D3885" w:rsidRPr="004D3885" w:rsidRDefault="004D3885" w:rsidP="004D3885">
            <w:pPr>
              <w:spacing w:after="0" w:line="240" w:lineRule="auto"/>
              <w:rPr>
                <w:rFonts w:eastAsia="Times New Roman" w:cs="Times New Roman"/>
                <w:color w:val="000000"/>
                <w:szCs w:val="24"/>
              </w:rPr>
            </w:pPr>
            <w:r w:rsidRPr="004D3885">
              <w:rPr>
                <w:rFonts w:eastAsia="Times New Roman" w:cs="Times New Roman"/>
                <w:color w:val="000000"/>
                <w:szCs w:val="24"/>
              </w:rPr>
              <w:t>Укључивање  ИМТ</w:t>
            </w:r>
          </w:p>
        </w:tc>
        <w:tc>
          <w:tcPr>
            <w:tcW w:w="1420" w:type="dxa"/>
            <w:tcBorders>
              <w:top w:val="nil"/>
              <w:left w:val="nil"/>
              <w:bottom w:val="single" w:sz="4" w:space="0" w:color="auto"/>
              <w:right w:val="single" w:sz="4" w:space="0" w:color="auto"/>
            </w:tcBorders>
            <w:shd w:val="clear" w:color="000000" w:fill="FFFFFF"/>
            <w:vAlign w:val="center"/>
            <w:hideMark/>
          </w:tcPr>
          <w:p w14:paraId="47119917" w14:textId="77777777" w:rsidR="004D3885" w:rsidRPr="004D3885" w:rsidRDefault="004D3885" w:rsidP="004D3885">
            <w:pPr>
              <w:spacing w:after="0" w:line="240" w:lineRule="auto"/>
              <w:jc w:val="center"/>
              <w:rPr>
                <w:rFonts w:eastAsia="Times New Roman" w:cs="Times New Roman"/>
                <w:color w:val="000000"/>
                <w:szCs w:val="24"/>
              </w:rPr>
            </w:pPr>
            <w:r w:rsidRPr="004D3885">
              <w:rPr>
                <w:rFonts w:eastAsia="Times New Roman" w:cs="Times New Roman"/>
                <w:color w:val="000000"/>
                <w:szCs w:val="24"/>
              </w:rPr>
              <w:t>КТ и ТПСП</w:t>
            </w:r>
          </w:p>
        </w:tc>
        <w:tc>
          <w:tcPr>
            <w:tcW w:w="2140" w:type="dxa"/>
            <w:tcBorders>
              <w:top w:val="nil"/>
              <w:left w:val="nil"/>
              <w:bottom w:val="single" w:sz="4" w:space="0" w:color="auto"/>
              <w:right w:val="single" w:sz="4" w:space="0" w:color="auto"/>
            </w:tcBorders>
            <w:shd w:val="clear" w:color="000000" w:fill="FFFFFF"/>
            <w:vAlign w:val="center"/>
            <w:hideMark/>
          </w:tcPr>
          <w:p w14:paraId="092AED43" w14:textId="77777777" w:rsidR="004D3885" w:rsidRPr="004D3885" w:rsidRDefault="004D3885" w:rsidP="004D3885">
            <w:pPr>
              <w:spacing w:after="0" w:line="240" w:lineRule="auto"/>
              <w:rPr>
                <w:rFonts w:eastAsia="Times New Roman" w:cs="Times New Roman"/>
                <w:color w:val="000000"/>
                <w:szCs w:val="24"/>
              </w:rPr>
            </w:pPr>
            <w:r w:rsidRPr="004D3885">
              <w:rPr>
                <w:rFonts w:eastAsia="Times New Roman" w:cs="Times New Roman"/>
                <w:color w:val="000000"/>
                <w:szCs w:val="24"/>
              </w:rPr>
              <w:t>Након процењене ситуације</w:t>
            </w:r>
          </w:p>
        </w:tc>
        <w:tc>
          <w:tcPr>
            <w:tcW w:w="2860" w:type="dxa"/>
            <w:tcBorders>
              <w:top w:val="nil"/>
              <w:left w:val="nil"/>
              <w:bottom w:val="single" w:sz="4" w:space="0" w:color="auto"/>
              <w:right w:val="single" w:sz="4" w:space="0" w:color="auto"/>
            </w:tcBorders>
            <w:shd w:val="clear" w:color="000000" w:fill="FFFFFF"/>
            <w:vAlign w:val="center"/>
            <w:hideMark/>
          </w:tcPr>
          <w:p w14:paraId="4EDCD804" w14:textId="77777777" w:rsidR="004D3885" w:rsidRPr="004D3885" w:rsidRDefault="004D3885" w:rsidP="004D3885">
            <w:pPr>
              <w:spacing w:after="0" w:line="240" w:lineRule="auto"/>
              <w:rPr>
                <w:rFonts w:eastAsia="Times New Roman" w:cs="Times New Roman"/>
                <w:color w:val="000000"/>
                <w:szCs w:val="24"/>
              </w:rPr>
            </w:pPr>
            <w:r w:rsidRPr="004D3885">
              <w:rPr>
                <w:rFonts w:eastAsia="Times New Roman" w:cs="Times New Roman"/>
                <w:color w:val="000000"/>
                <w:szCs w:val="24"/>
              </w:rPr>
              <w:t>Остварен контакт са ИМТ и договорен начин рада</w:t>
            </w:r>
          </w:p>
        </w:tc>
        <w:tc>
          <w:tcPr>
            <w:tcW w:w="2295" w:type="dxa"/>
            <w:tcBorders>
              <w:top w:val="nil"/>
              <w:left w:val="nil"/>
              <w:bottom w:val="single" w:sz="4" w:space="0" w:color="auto"/>
              <w:right w:val="single" w:sz="4" w:space="0" w:color="auto"/>
            </w:tcBorders>
            <w:shd w:val="clear" w:color="auto" w:fill="auto"/>
            <w:vAlign w:val="center"/>
            <w:hideMark/>
          </w:tcPr>
          <w:p w14:paraId="0957DF88" w14:textId="77777777" w:rsidR="004D3885" w:rsidRPr="004D3885" w:rsidRDefault="004D3885" w:rsidP="004D3885">
            <w:pPr>
              <w:spacing w:after="0" w:line="240" w:lineRule="auto"/>
              <w:jc w:val="center"/>
              <w:rPr>
                <w:rFonts w:eastAsia="Times New Roman" w:cs="Times New Roman"/>
                <w:szCs w:val="24"/>
              </w:rPr>
            </w:pPr>
            <w:r w:rsidRPr="004D3885">
              <w:rPr>
                <w:rFonts w:eastAsia="Times New Roman" w:cs="Times New Roman"/>
                <w:szCs w:val="24"/>
              </w:rPr>
              <w:t>-</w:t>
            </w:r>
          </w:p>
        </w:tc>
      </w:tr>
      <w:tr w:rsidR="004D3885" w:rsidRPr="004D3885" w14:paraId="7497EFB3" w14:textId="77777777" w:rsidTr="004D3885">
        <w:trPr>
          <w:trHeight w:val="1844"/>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7758B8EC" w14:textId="77777777" w:rsidR="004D3885" w:rsidRPr="004D3885" w:rsidRDefault="004D3885" w:rsidP="004D3885">
            <w:pPr>
              <w:spacing w:after="0" w:line="240" w:lineRule="auto"/>
              <w:jc w:val="center"/>
              <w:rPr>
                <w:rFonts w:eastAsia="Times New Roman" w:cs="Times New Roman"/>
                <w:szCs w:val="24"/>
              </w:rPr>
            </w:pPr>
            <w:r w:rsidRPr="004D3885">
              <w:rPr>
                <w:rFonts w:eastAsia="Times New Roman" w:cs="Times New Roman"/>
                <w:szCs w:val="24"/>
              </w:rPr>
              <w:t>15</w:t>
            </w:r>
          </w:p>
        </w:tc>
        <w:tc>
          <w:tcPr>
            <w:tcW w:w="3100" w:type="dxa"/>
            <w:tcBorders>
              <w:top w:val="nil"/>
              <w:left w:val="nil"/>
              <w:bottom w:val="single" w:sz="4" w:space="0" w:color="auto"/>
              <w:right w:val="single" w:sz="4" w:space="0" w:color="auto"/>
            </w:tcBorders>
            <w:shd w:val="clear" w:color="auto" w:fill="auto"/>
            <w:vAlign w:val="center"/>
            <w:hideMark/>
          </w:tcPr>
          <w:p w14:paraId="21BB3C3C" w14:textId="77777777" w:rsidR="004D3885" w:rsidRPr="004D3885" w:rsidRDefault="004D3885" w:rsidP="004D3885">
            <w:pPr>
              <w:spacing w:after="0" w:line="240" w:lineRule="auto"/>
              <w:jc w:val="both"/>
              <w:rPr>
                <w:rFonts w:eastAsia="Times New Roman" w:cs="Times New Roman"/>
                <w:szCs w:val="24"/>
              </w:rPr>
            </w:pPr>
            <w:r w:rsidRPr="004D3885">
              <w:rPr>
                <w:rFonts w:eastAsia="Times New Roman" w:cs="Times New Roman"/>
                <w:szCs w:val="24"/>
                <w:lang w:val="ru-RU"/>
              </w:rPr>
              <w:t>Уколико не постоји потреба за  ИМТ, појачана ПСП ученицима, родитељима и/или запосленима</w:t>
            </w:r>
          </w:p>
        </w:tc>
        <w:tc>
          <w:tcPr>
            <w:tcW w:w="1420" w:type="dxa"/>
            <w:tcBorders>
              <w:top w:val="nil"/>
              <w:left w:val="nil"/>
              <w:bottom w:val="single" w:sz="4" w:space="0" w:color="auto"/>
              <w:right w:val="single" w:sz="4" w:space="0" w:color="auto"/>
            </w:tcBorders>
            <w:shd w:val="clear" w:color="auto" w:fill="auto"/>
            <w:vAlign w:val="center"/>
            <w:hideMark/>
          </w:tcPr>
          <w:p w14:paraId="27027F13" w14:textId="77777777" w:rsidR="004D3885" w:rsidRPr="004D3885" w:rsidRDefault="004D3885" w:rsidP="004D3885">
            <w:pPr>
              <w:spacing w:after="0" w:line="240" w:lineRule="auto"/>
              <w:jc w:val="center"/>
              <w:rPr>
                <w:rFonts w:eastAsia="Times New Roman" w:cs="Times New Roman"/>
                <w:szCs w:val="24"/>
              </w:rPr>
            </w:pPr>
            <w:r w:rsidRPr="004D3885">
              <w:rPr>
                <w:rFonts w:eastAsia="Times New Roman" w:cs="Times New Roman"/>
                <w:szCs w:val="24"/>
              </w:rPr>
              <w:t>ТПСП</w:t>
            </w:r>
          </w:p>
        </w:tc>
        <w:tc>
          <w:tcPr>
            <w:tcW w:w="2140" w:type="dxa"/>
            <w:tcBorders>
              <w:top w:val="nil"/>
              <w:left w:val="nil"/>
              <w:bottom w:val="single" w:sz="4" w:space="0" w:color="auto"/>
              <w:right w:val="single" w:sz="4" w:space="0" w:color="auto"/>
            </w:tcBorders>
            <w:shd w:val="clear" w:color="auto" w:fill="auto"/>
            <w:vAlign w:val="center"/>
            <w:hideMark/>
          </w:tcPr>
          <w:p w14:paraId="25D1B500" w14:textId="77777777" w:rsidR="004D3885" w:rsidRPr="004D3885" w:rsidRDefault="004D3885" w:rsidP="004D3885">
            <w:pPr>
              <w:spacing w:after="0" w:line="240" w:lineRule="auto"/>
              <w:jc w:val="center"/>
              <w:rPr>
                <w:rFonts w:eastAsia="Times New Roman" w:cs="Times New Roman"/>
                <w:szCs w:val="24"/>
              </w:rPr>
            </w:pPr>
            <w:r w:rsidRPr="004D3885">
              <w:rPr>
                <w:rFonts w:eastAsia="Times New Roman" w:cs="Times New Roman"/>
                <w:szCs w:val="24"/>
              </w:rPr>
              <w:t>Након 10 дана до 6 месеци</w:t>
            </w:r>
          </w:p>
        </w:tc>
        <w:tc>
          <w:tcPr>
            <w:tcW w:w="2860" w:type="dxa"/>
            <w:tcBorders>
              <w:top w:val="nil"/>
              <w:left w:val="nil"/>
              <w:bottom w:val="single" w:sz="4" w:space="0" w:color="auto"/>
              <w:right w:val="single" w:sz="4" w:space="0" w:color="auto"/>
            </w:tcBorders>
            <w:shd w:val="clear" w:color="auto" w:fill="auto"/>
            <w:vAlign w:val="center"/>
            <w:hideMark/>
          </w:tcPr>
          <w:p w14:paraId="79198435" w14:textId="77777777" w:rsidR="004D3885" w:rsidRPr="004D3885" w:rsidRDefault="004D3885" w:rsidP="004D3885">
            <w:pPr>
              <w:spacing w:after="0" w:line="240" w:lineRule="auto"/>
              <w:jc w:val="center"/>
              <w:rPr>
                <w:rFonts w:eastAsia="Times New Roman" w:cs="Times New Roman"/>
                <w:szCs w:val="24"/>
              </w:rPr>
            </w:pPr>
            <w:r w:rsidRPr="004D3885">
              <w:rPr>
                <w:rFonts w:eastAsia="Times New Roman" w:cs="Times New Roman"/>
                <w:szCs w:val="24"/>
              </w:rPr>
              <w:t> </w:t>
            </w:r>
          </w:p>
        </w:tc>
        <w:tc>
          <w:tcPr>
            <w:tcW w:w="2295" w:type="dxa"/>
            <w:tcBorders>
              <w:top w:val="nil"/>
              <w:left w:val="nil"/>
              <w:bottom w:val="single" w:sz="4" w:space="0" w:color="auto"/>
              <w:right w:val="single" w:sz="4" w:space="0" w:color="auto"/>
            </w:tcBorders>
            <w:shd w:val="clear" w:color="auto" w:fill="auto"/>
            <w:vAlign w:val="center"/>
            <w:hideMark/>
          </w:tcPr>
          <w:p w14:paraId="62F1E2D5" w14:textId="301AB595" w:rsidR="004D3885" w:rsidRPr="004D3885" w:rsidRDefault="004D3885" w:rsidP="004D3885">
            <w:pPr>
              <w:spacing w:after="0" w:line="240" w:lineRule="auto"/>
              <w:jc w:val="center"/>
              <w:rPr>
                <w:rFonts w:eastAsia="Times New Roman" w:cs="Times New Roman"/>
                <w:szCs w:val="24"/>
              </w:rPr>
            </w:pPr>
            <w:r w:rsidRPr="004D3885">
              <w:rPr>
                <w:rFonts w:eastAsia="Times New Roman" w:cs="Times New Roman"/>
                <w:szCs w:val="24"/>
                <w:lang w:val="ru-RU"/>
              </w:rPr>
              <w:t>Породице ученика и/или запослених и спољашња заштитна мрежа (Центар за социјални рад, Дом здравља</w:t>
            </w:r>
            <w:r>
              <w:rPr>
                <w:rFonts w:eastAsia="Times New Roman" w:cs="Times New Roman"/>
                <w:szCs w:val="24"/>
                <w:lang w:val="ru-RU"/>
              </w:rPr>
              <w:t>...)</w:t>
            </w:r>
          </w:p>
        </w:tc>
      </w:tr>
      <w:tr w:rsidR="004D3885" w:rsidRPr="004D3885" w14:paraId="6E8CE5E5" w14:textId="77777777" w:rsidTr="004D3885">
        <w:trPr>
          <w:trHeight w:val="1781"/>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03D39C91" w14:textId="77777777" w:rsidR="004D3885" w:rsidRPr="004D3885" w:rsidRDefault="004D3885" w:rsidP="004D3885">
            <w:pPr>
              <w:spacing w:after="0" w:line="240" w:lineRule="auto"/>
              <w:jc w:val="center"/>
              <w:rPr>
                <w:rFonts w:eastAsia="Times New Roman" w:cs="Times New Roman"/>
                <w:szCs w:val="24"/>
              </w:rPr>
            </w:pPr>
            <w:r w:rsidRPr="004D3885">
              <w:rPr>
                <w:rFonts w:eastAsia="Times New Roman" w:cs="Times New Roman"/>
                <w:szCs w:val="24"/>
              </w:rPr>
              <w:t>16</w:t>
            </w:r>
          </w:p>
        </w:tc>
        <w:tc>
          <w:tcPr>
            <w:tcW w:w="3100" w:type="dxa"/>
            <w:tcBorders>
              <w:top w:val="nil"/>
              <w:left w:val="nil"/>
              <w:bottom w:val="single" w:sz="4" w:space="0" w:color="auto"/>
              <w:right w:val="single" w:sz="4" w:space="0" w:color="auto"/>
            </w:tcBorders>
            <w:shd w:val="clear" w:color="000000" w:fill="FFFFFF"/>
            <w:vAlign w:val="center"/>
            <w:hideMark/>
          </w:tcPr>
          <w:p w14:paraId="682A27F0" w14:textId="77777777" w:rsidR="004D3885" w:rsidRPr="004D3885" w:rsidRDefault="004D3885" w:rsidP="004D3885">
            <w:pPr>
              <w:spacing w:after="0" w:line="240" w:lineRule="auto"/>
              <w:rPr>
                <w:rFonts w:eastAsia="Times New Roman" w:cs="Times New Roman"/>
                <w:color w:val="000000"/>
                <w:szCs w:val="24"/>
              </w:rPr>
            </w:pPr>
            <w:r w:rsidRPr="004D3885">
              <w:rPr>
                <w:rFonts w:eastAsia="Times New Roman" w:cs="Times New Roman"/>
                <w:color w:val="000000"/>
                <w:szCs w:val="24"/>
              </w:rPr>
              <w:t>Даље активности ће се реализовати зависно од тежине и последица, а у складу са Приручником о поступању установе образовања и васпитања у кризним догађајима</w:t>
            </w:r>
          </w:p>
        </w:tc>
        <w:tc>
          <w:tcPr>
            <w:tcW w:w="1420" w:type="dxa"/>
            <w:tcBorders>
              <w:top w:val="nil"/>
              <w:left w:val="nil"/>
              <w:bottom w:val="single" w:sz="4" w:space="0" w:color="auto"/>
              <w:right w:val="single" w:sz="4" w:space="0" w:color="auto"/>
            </w:tcBorders>
            <w:shd w:val="clear" w:color="000000" w:fill="FFFFFF"/>
            <w:vAlign w:val="center"/>
            <w:hideMark/>
          </w:tcPr>
          <w:p w14:paraId="344B040B" w14:textId="77777777" w:rsidR="004D3885" w:rsidRPr="004D3885" w:rsidRDefault="004D3885" w:rsidP="004D3885">
            <w:pPr>
              <w:spacing w:after="0" w:line="240" w:lineRule="auto"/>
              <w:jc w:val="center"/>
              <w:rPr>
                <w:rFonts w:eastAsia="Times New Roman" w:cs="Times New Roman"/>
                <w:color w:val="000000"/>
                <w:szCs w:val="24"/>
              </w:rPr>
            </w:pPr>
            <w:r w:rsidRPr="004D3885">
              <w:rPr>
                <w:rFonts w:eastAsia="Times New Roman" w:cs="Times New Roman"/>
                <w:color w:val="000000"/>
                <w:szCs w:val="24"/>
              </w:rPr>
              <w:t>Тим</w:t>
            </w:r>
          </w:p>
        </w:tc>
        <w:tc>
          <w:tcPr>
            <w:tcW w:w="2140" w:type="dxa"/>
            <w:tcBorders>
              <w:top w:val="nil"/>
              <w:left w:val="nil"/>
              <w:bottom w:val="single" w:sz="4" w:space="0" w:color="auto"/>
              <w:right w:val="single" w:sz="4" w:space="0" w:color="auto"/>
            </w:tcBorders>
            <w:shd w:val="clear" w:color="000000" w:fill="FFFFFF"/>
            <w:vAlign w:val="center"/>
            <w:hideMark/>
          </w:tcPr>
          <w:p w14:paraId="3CE6FC61" w14:textId="77777777" w:rsidR="004D3885" w:rsidRPr="004D3885" w:rsidRDefault="004D3885" w:rsidP="004D3885">
            <w:pPr>
              <w:spacing w:after="0" w:line="240" w:lineRule="auto"/>
              <w:rPr>
                <w:rFonts w:eastAsia="Times New Roman" w:cs="Times New Roman"/>
                <w:color w:val="000000"/>
                <w:szCs w:val="24"/>
              </w:rPr>
            </w:pPr>
            <w:r w:rsidRPr="004D3885">
              <w:rPr>
                <w:rFonts w:eastAsia="Times New Roman" w:cs="Times New Roman"/>
                <w:color w:val="000000"/>
                <w:szCs w:val="24"/>
              </w:rPr>
              <w:t>Након догађаја</w:t>
            </w:r>
          </w:p>
        </w:tc>
        <w:tc>
          <w:tcPr>
            <w:tcW w:w="2860" w:type="dxa"/>
            <w:tcBorders>
              <w:top w:val="nil"/>
              <w:left w:val="nil"/>
              <w:bottom w:val="single" w:sz="4" w:space="0" w:color="auto"/>
              <w:right w:val="single" w:sz="4" w:space="0" w:color="auto"/>
            </w:tcBorders>
            <w:shd w:val="clear" w:color="000000" w:fill="FFFFFF"/>
            <w:vAlign w:val="center"/>
            <w:hideMark/>
          </w:tcPr>
          <w:p w14:paraId="046CDBAD" w14:textId="77777777" w:rsidR="004D3885" w:rsidRPr="004D3885" w:rsidRDefault="004D3885" w:rsidP="004D3885">
            <w:pPr>
              <w:spacing w:after="0" w:line="240" w:lineRule="auto"/>
              <w:rPr>
                <w:rFonts w:eastAsia="Times New Roman" w:cs="Times New Roman"/>
                <w:color w:val="000000"/>
                <w:szCs w:val="24"/>
              </w:rPr>
            </w:pPr>
            <w:r w:rsidRPr="004D3885">
              <w:rPr>
                <w:rFonts w:eastAsia="Times New Roman" w:cs="Times New Roman"/>
                <w:color w:val="000000"/>
                <w:szCs w:val="24"/>
              </w:rPr>
              <w:t>Реализоване активности по Приручнику о поступању установе образовања и васпитања у кризним догађајима</w:t>
            </w:r>
          </w:p>
        </w:tc>
        <w:tc>
          <w:tcPr>
            <w:tcW w:w="2295" w:type="dxa"/>
            <w:tcBorders>
              <w:top w:val="nil"/>
              <w:left w:val="nil"/>
              <w:bottom w:val="single" w:sz="4" w:space="0" w:color="auto"/>
              <w:right w:val="single" w:sz="4" w:space="0" w:color="auto"/>
            </w:tcBorders>
            <w:shd w:val="clear" w:color="auto" w:fill="auto"/>
            <w:vAlign w:val="center"/>
            <w:hideMark/>
          </w:tcPr>
          <w:p w14:paraId="5F34256E" w14:textId="77777777" w:rsidR="004D3885" w:rsidRPr="004D3885" w:rsidRDefault="004D3885" w:rsidP="004D3885">
            <w:pPr>
              <w:spacing w:after="0" w:line="240" w:lineRule="auto"/>
              <w:jc w:val="center"/>
              <w:rPr>
                <w:rFonts w:eastAsia="Times New Roman" w:cs="Times New Roman"/>
                <w:szCs w:val="24"/>
              </w:rPr>
            </w:pPr>
            <w:r w:rsidRPr="004D3885">
              <w:rPr>
                <w:rFonts w:eastAsia="Times New Roman" w:cs="Times New Roman"/>
                <w:szCs w:val="24"/>
              </w:rPr>
              <w:t>У зависности од конкретног кризног догађаја</w:t>
            </w:r>
          </w:p>
        </w:tc>
      </w:tr>
      <w:tr w:rsidR="004D3885" w:rsidRPr="004D3885" w14:paraId="0F255538" w14:textId="77777777" w:rsidTr="004D3885">
        <w:trPr>
          <w:trHeight w:val="63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2E5C627A" w14:textId="77777777" w:rsidR="004D3885" w:rsidRPr="004D3885" w:rsidRDefault="004D3885" w:rsidP="004D3885">
            <w:pPr>
              <w:spacing w:after="0" w:line="240" w:lineRule="auto"/>
              <w:jc w:val="center"/>
              <w:rPr>
                <w:rFonts w:eastAsia="Times New Roman" w:cs="Times New Roman"/>
                <w:szCs w:val="24"/>
              </w:rPr>
            </w:pPr>
            <w:r w:rsidRPr="004D3885">
              <w:rPr>
                <w:rFonts w:eastAsia="Times New Roman" w:cs="Times New Roman"/>
                <w:szCs w:val="24"/>
              </w:rPr>
              <w:t>17</w:t>
            </w:r>
          </w:p>
        </w:tc>
        <w:tc>
          <w:tcPr>
            <w:tcW w:w="3100" w:type="dxa"/>
            <w:tcBorders>
              <w:top w:val="nil"/>
              <w:left w:val="nil"/>
              <w:bottom w:val="single" w:sz="4" w:space="0" w:color="auto"/>
              <w:right w:val="single" w:sz="4" w:space="0" w:color="auto"/>
            </w:tcBorders>
            <w:shd w:val="clear" w:color="auto" w:fill="auto"/>
            <w:vAlign w:val="center"/>
            <w:hideMark/>
          </w:tcPr>
          <w:p w14:paraId="293AA588" w14:textId="77777777" w:rsidR="004D3885" w:rsidRPr="004D3885" w:rsidRDefault="004D3885" w:rsidP="004D3885">
            <w:pPr>
              <w:spacing w:after="0" w:line="240" w:lineRule="auto"/>
              <w:jc w:val="both"/>
              <w:rPr>
                <w:rFonts w:eastAsia="Times New Roman" w:cs="Times New Roman"/>
                <w:szCs w:val="24"/>
              </w:rPr>
            </w:pPr>
            <w:r w:rsidRPr="004D3885">
              <w:rPr>
                <w:rFonts w:eastAsia="Times New Roman" w:cs="Times New Roman"/>
                <w:szCs w:val="24"/>
              </w:rPr>
              <w:t>Евалуација кризне ситуације</w:t>
            </w:r>
          </w:p>
        </w:tc>
        <w:tc>
          <w:tcPr>
            <w:tcW w:w="1420" w:type="dxa"/>
            <w:tcBorders>
              <w:top w:val="nil"/>
              <w:left w:val="nil"/>
              <w:bottom w:val="single" w:sz="4" w:space="0" w:color="auto"/>
              <w:right w:val="single" w:sz="4" w:space="0" w:color="auto"/>
            </w:tcBorders>
            <w:shd w:val="clear" w:color="auto" w:fill="auto"/>
            <w:vAlign w:val="center"/>
            <w:hideMark/>
          </w:tcPr>
          <w:p w14:paraId="49ED299F" w14:textId="77777777" w:rsidR="004D3885" w:rsidRPr="004D3885" w:rsidRDefault="004D3885" w:rsidP="004D3885">
            <w:pPr>
              <w:spacing w:after="0" w:line="240" w:lineRule="auto"/>
              <w:jc w:val="center"/>
              <w:rPr>
                <w:rFonts w:eastAsia="Times New Roman" w:cs="Times New Roman"/>
                <w:szCs w:val="24"/>
              </w:rPr>
            </w:pPr>
            <w:r w:rsidRPr="004D3885">
              <w:rPr>
                <w:rFonts w:eastAsia="Times New Roman" w:cs="Times New Roman"/>
                <w:szCs w:val="24"/>
              </w:rPr>
              <w:t>КТ</w:t>
            </w:r>
          </w:p>
        </w:tc>
        <w:tc>
          <w:tcPr>
            <w:tcW w:w="2140" w:type="dxa"/>
            <w:tcBorders>
              <w:top w:val="nil"/>
              <w:left w:val="nil"/>
              <w:bottom w:val="single" w:sz="4" w:space="0" w:color="auto"/>
              <w:right w:val="single" w:sz="4" w:space="0" w:color="auto"/>
            </w:tcBorders>
            <w:shd w:val="clear" w:color="auto" w:fill="auto"/>
            <w:vAlign w:val="center"/>
            <w:hideMark/>
          </w:tcPr>
          <w:p w14:paraId="2A62A316" w14:textId="77777777" w:rsidR="004D3885" w:rsidRPr="004D3885" w:rsidRDefault="004D3885" w:rsidP="004D3885">
            <w:pPr>
              <w:spacing w:after="0" w:line="240" w:lineRule="auto"/>
              <w:jc w:val="center"/>
              <w:rPr>
                <w:rFonts w:eastAsia="Times New Roman" w:cs="Times New Roman"/>
                <w:szCs w:val="24"/>
              </w:rPr>
            </w:pPr>
            <w:r w:rsidRPr="004D3885">
              <w:rPr>
                <w:rFonts w:eastAsia="Times New Roman" w:cs="Times New Roman"/>
                <w:szCs w:val="24"/>
              </w:rPr>
              <w:t>По смиривању кризне ситуације</w:t>
            </w:r>
          </w:p>
        </w:tc>
        <w:tc>
          <w:tcPr>
            <w:tcW w:w="2860" w:type="dxa"/>
            <w:tcBorders>
              <w:top w:val="nil"/>
              <w:left w:val="nil"/>
              <w:bottom w:val="single" w:sz="4" w:space="0" w:color="auto"/>
              <w:right w:val="single" w:sz="4" w:space="0" w:color="auto"/>
            </w:tcBorders>
            <w:shd w:val="clear" w:color="auto" w:fill="auto"/>
            <w:vAlign w:val="center"/>
            <w:hideMark/>
          </w:tcPr>
          <w:p w14:paraId="2517532B" w14:textId="77777777" w:rsidR="004D3885" w:rsidRPr="004D3885" w:rsidRDefault="004D3885" w:rsidP="004D3885">
            <w:pPr>
              <w:spacing w:after="0" w:line="240" w:lineRule="auto"/>
              <w:jc w:val="center"/>
              <w:rPr>
                <w:rFonts w:eastAsia="Times New Roman" w:cs="Times New Roman"/>
                <w:szCs w:val="24"/>
              </w:rPr>
            </w:pPr>
            <w:r w:rsidRPr="004D3885">
              <w:rPr>
                <w:rFonts w:eastAsia="Times New Roman" w:cs="Times New Roman"/>
                <w:szCs w:val="24"/>
              </w:rPr>
              <w:t>Урађена је анализа и сачињен извештај</w:t>
            </w:r>
          </w:p>
        </w:tc>
        <w:tc>
          <w:tcPr>
            <w:tcW w:w="2295" w:type="dxa"/>
            <w:tcBorders>
              <w:top w:val="nil"/>
              <w:left w:val="nil"/>
              <w:bottom w:val="single" w:sz="4" w:space="0" w:color="auto"/>
              <w:right w:val="single" w:sz="4" w:space="0" w:color="auto"/>
            </w:tcBorders>
            <w:shd w:val="clear" w:color="auto" w:fill="auto"/>
            <w:vAlign w:val="center"/>
            <w:hideMark/>
          </w:tcPr>
          <w:p w14:paraId="0ADE59BD" w14:textId="77777777" w:rsidR="004D3885" w:rsidRPr="004D3885" w:rsidRDefault="004D3885" w:rsidP="004D3885">
            <w:pPr>
              <w:spacing w:after="0" w:line="240" w:lineRule="auto"/>
              <w:jc w:val="center"/>
              <w:rPr>
                <w:rFonts w:eastAsia="Times New Roman" w:cs="Times New Roman"/>
                <w:szCs w:val="24"/>
              </w:rPr>
            </w:pPr>
            <w:r w:rsidRPr="004D3885">
              <w:rPr>
                <w:rFonts w:eastAsia="Times New Roman" w:cs="Times New Roman"/>
                <w:szCs w:val="24"/>
              </w:rPr>
              <w:t>Представници ТИ и ТПСП</w:t>
            </w:r>
          </w:p>
        </w:tc>
      </w:tr>
    </w:tbl>
    <w:p w14:paraId="57BF94DA" w14:textId="6789B1A6" w:rsidR="006C1564" w:rsidRPr="005E25FA" w:rsidRDefault="006C1564" w:rsidP="006C1564">
      <w:pPr>
        <w:rPr>
          <w:b/>
          <w:lang w:val="en-GB"/>
        </w:rPr>
      </w:pPr>
      <w:r w:rsidRPr="005E25FA">
        <w:rPr>
          <w:lang w:val="en-GB"/>
        </w:rPr>
        <w:t xml:space="preserve">Тим за кризне </w:t>
      </w:r>
      <w:r w:rsidR="00B955E9">
        <w:rPr>
          <w:lang w:val="sr-Cyrl-RS"/>
        </w:rPr>
        <w:t>догађаје</w:t>
      </w:r>
      <w:r w:rsidRPr="005E25FA">
        <w:rPr>
          <w:lang w:val="en-GB"/>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08"/>
        <w:gridCol w:w="3240"/>
      </w:tblGrid>
      <w:tr w:rsidR="006C1564" w:rsidRPr="005E25FA" w14:paraId="10D2879A" w14:textId="77777777" w:rsidTr="00764546">
        <w:trPr>
          <w:jc w:val="center"/>
        </w:trPr>
        <w:tc>
          <w:tcPr>
            <w:tcW w:w="3708" w:type="dxa"/>
            <w:shd w:val="clear" w:color="auto" w:fill="auto"/>
            <w:vAlign w:val="center"/>
          </w:tcPr>
          <w:p w14:paraId="6BBE4D61" w14:textId="77777777" w:rsidR="006C1564" w:rsidRPr="005E25FA" w:rsidRDefault="006C1564" w:rsidP="004D3885">
            <w:pPr>
              <w:spacing w:after="0" w:line="240" w:lineRule="auto"/>
              <w:jc w:val="center"/>
              <w:rPr>
                <w:b/>
                <w:lang w:val="en-GB"/>
              </w:rPr>
            </w:pPr>
            <w:r w:rsidRPr="005E25FA">
              <w:rPr>
                <w:b/>
                <w:lang w:val="en-GB"/>
              </w:rPr>
              <w:t>Подтим</w:t>
            </w:r>
          </w:p>
        </w:tc>
        <w:tc>
          <w:tcPr>
            <w:tcW w:w="3240" w:type="dxa"/>
            <w:shd w:val="clear" w:color="auto" w:fill="auto"/>
            <w:vAlign w:val="center"/>
          </w:tcPr>
          <w:p w14:paraId="7EAB6870" w14:textId="77777777" w:rsidR="006C1564" w:rsidRPr="005E25FA" w:rsidRDefault="006C1564" w:rsidP="004D3885">
            <w:pPr>
              <w:spacing w:after="0" w:line="240" w:lineRule="auto"/>
              <w:jc w:val="center"/>
              <w:rPr>
                <w:b/>
                <w:lang w:val="ru-RU"/>
              </w:rPr>
            </w:pPr>
            <w:r w:rsidRPr="005E25FA">
              <w:rPr>
                <w:b/>
                <w:lang w:val="ru-RU"/>
              </w:rPr>
              <w:t>Име и презиме члана тима</w:t>
            </w:r>
          </w:p>
        </w:tc>
      </w:tr>
      <w:tr w:rsidR="006C1564" w:rsidRPr="005E25FA" w14:paraId="1CB7C0F4" w14:textId="77777777" w:rsidTr="004D3885">
        <w:trPr>
          <w:trHeight w:val="170"/>
          <w:jc w:val="center"/>
        </w:trPr>
        <w:tc>
          <w:tcPr>
            <w:tcW w:w="3708" w:type="dxa"/>
            <w:vMerge w:val="restart"/>
            <w:shd w:val="clear" w:color="auto" w:fill="auto"/>
            <w:vAlign w:val="center"/>
          </w:tcPr>
          <w:p w14:paraId="77A8DC9C" w14:textId="566CD04B" w:rsidR="006C1564" w:rsidRPr="004D3885" w:rsidRDefault="00BC047E" w:rsidP="004D3885">
            <w:pPr>
              <w:spacing w:after="0" w:line="240" w:lineRule="auto"/>
              <w:jc w:val="center"/>
              <w:rPr>
                <w:lang w:val="sr-Cyrl-RS"/>
              </w:rPr>
            </w:pPr>
            <w:r>
              <w:rPr>
                <w:lang w:val="sr-Cyrl-RS"/>
              </w:rPr>
              <w:t xml:space="preserve">Координациони </w:t>
            </w:r>
            <w:r w:rsidR="006C1564" w:rsidRPr="005E25FA">
              <w:rPr>
                <w:lang w:val="en-GB"/>
              </w:rPr>
              <w:t>тим</w:t>
            </w:r>
            <w:r w:rsidR="004D3885">
              <w:rPr>
                <w:lang w:val="sr-Cyrl-RS"/>
              </w:rPr>
              <w:t xml:space="preserve"> (КТ)</w:t>
            </w:r>
          </w:p>
        </w:tc>
        <w:tc>
          <w:tcPr>
            <w:tcW w:w="3240" w:type="dxa"/>
            <w:shd w:val="clear" w:color="auto" w:fill="auto"/>
            <w:vAlign w:val="center"/>
          </w:tcPr>
          <w:p w14:paraId="24243952" w14:textId="77777777" w:rsidR="006C1564" w:rsidRPr="005E25FA" w:rsidRDefault="006C1564" w:rsidP="004D3885">
            <w:pPr>
              <w:spacing w:after="0" w:line="240" w:lineRule="auto"/>
              <w:rPr>
                <w:lang w:val="sr-Cyrl-RS"/>
              </w:rPr>
            </w:pPr>
            <w:r w:rsidRPr="005E25FA">
              <w:rPr>
                <w:lang w:val="sr-Cyrl-RS"/>
              </w:rPr>
              <w:t>Марија Матовић</w:t>
            </w:r>
          </w:p>
        </w:tc>
      </w:tr>
      <w:tr w:rsidR="006C1564" w:rsidRPr="005E25FA" w14:paraId="0D823EAD" w14:textId="77777777" w:rsidTr="00764546">
        <w:trPr>
          <w:jc w:val="center"/>
        </w:trPr>
        <w:tc>
          <w:tcPr>
            <w:tcW w:w="3708" w:type="dxa"/>
            <w:vMerge/>
            <w:shd w:val="clear" w:color="auto" w:fill="auto"/>
            <w:vAlign w:val="center"/>
          </w:tcPr>
          <w:p w14:paraId="50721307" w14:textId="77777777" w:rsidR="006C1564" w:rsidRPr="005E25FA" w:rsidRDefault="006C1564" w:rsidP="004D3885">
            <w:pPr>
              <w:spacing w:after="0" w:line="240" w:lineRule="auto"/>
              <w:jc w:val="center"/>
              <w:rPr>
                <w:lang w:val="en-GB"/>
              </w:rPr>
            </w:pPr>
          </w:p>
        </w:tc>
        <w:tc>
          <w:tcPr>
            <w:tcW w:w="3240" w:type="dxa"/>
            <w:shd w:val="clear" w:color="auto" w:fill="auto"/>
            <w:vAlign w:val="center"/>
          </w:tcPr>
          <w:p w14:paraId="4350CAD6" w14:textId="2CE74319" w:rsidR="006C1564" w:rsidRPr="005E25FA" w:rsidRDefault="00BC047E" w:rsidP="004D3885">
            <w:pPr>
              <w:spacing w:after="0" w:line="240" w:lineRule="auto"/>
              <w:rPr>
                <w:lang w:val="sr-Cyrl-RS"/>
              </w:rPr>
            </w:pPr>
            <w:r w:rsidRPr="005E25FA">
              <w:rPr>
                <w:lang w:val="sr-Cyrl-RS"/>
              </w:rPr>
              <w:t>Слађана Андрејевић-Стевић</w:t>
            </w:r>
          </w:p>
        </w:tc>
      </w:tr>
      <w:tr w:rsidR="006C1564" w:rsidRPr="005E25FA" w14:paraId="43D1CF29" w14:textId="77777777" w:rsidTr="00764546">
        <w:trPr>
          <w:jc w:val="center"/>
        </w:trPr>
        <w:tc>
          <w:tcPr>
            <w:tcW w:w="3708" w:type="dxa"/>
            <w:vMerge/>
            <w:shd w:val="clear" w:color="auto" w:fill="auto"/>
            <w:vAlign w:val="center"/>
          </w:tcPr>
          <w:p w14:paraId="58AB1889" w14:textId="77777777" w:rsidR="006C1564" w:rsidRPr="005E25FA" w:rsidRDefault="006C1564" w:rsidP="004D3885">
            <w:pPr>
              <w:spacing w:after="0" w:line="240" w:lineRule="auto"/>
              <w:jc w:val="center"/>
              <w:rPr>
                <w:lang w:val="en-GB"/>
              </w:rPr>
            </w:pPr>
          </w:p>
        </w:tc>
        <w:tc>
          <w:tcPr>
            <w:tcW w:w="3240" w:type="dxa"/>
            <w:shd w:val="clear" w:color="auto" w:fill="auto"/>
            <w:vAlign w:val="center"/>
          </w:tcPr>
          <w:p w14:paraId="36D9279F" w14:textId="57E6FE7A" w:rsidR="006C1564" w:rsidRPr="005E25FA" w:rsidRDefault="00BC047E" w:rsidP="004D3885">
            <w:pPr>
              <w:spacing w:after="0" w:line="240" w:lineRule="auto"/>
              <w:rPr>
                <w:lang w:val="sr-Cyrl-RS"/>
              </w:rPr>
            </w:pPr>
            <w:r>
              <w:rPr>
                <w:lang w:val="sr-Cyrl-RS"/>
              </w:rPr>
              <w:t>Драгица Копривица</w:t>
            </w:r>
          </w:p>
        </w:tc>
      </w:tr>
      <w:tr w:rsidR="006C1564" w:rsidRPr="005E25FA" w14:paraId="39DD4D0F" w14:textId="77777777" w:rsidTr="00764546">
        <w:trPr>
          <w:jc w:val="center"/>
        </w:trPr>
        <w:tc>
          <w:tcPr>
            <w:tcW w:w="3708" w:type="dxa"/>
            <w:vMerge w:val="restart"/>
            <w:shd w:val="clear" w:color="auto" w:fill="auto"/>
            <w:vAlign w:val="center"/>
          </w:tcPr>
          <w:p w14:paraId="63052DE9" w14:textId="4C39AA94" w:rsidR="006C1564" w:rsidRPr="004D3885" w:rsidRDefault="006C1564" w:rsidP="004D3885">
            <w:pPr>
              <w:spacing w:after="0" w:line="240" w:lineRule="auto"/>
              <w:jc w:val="center"/>
              <w:rPr>
                <w:lang w:val="sr-Cyrl-RS"/>
              </w:rPr>
            </w:pPr>
            <w:r w:rsidRPr="005E25FA">
              <w:rPr>
                <w:lang w:val="en-GB"/>
              </w:rPr>
              <w:t>Тим за информисање</w:t>
            </w:r>
            <w:r w:rsidR="004D3885">
              <w:rPr>
                <w:lang w:val="sr-Cyrl-RS"/>
              </w:rPr>
              <w:t xml:space="preserve"> (ТИ)</w:t>
            </w:r>
          </w:p>
        </w:tc>
        <w:tc>
          <w:tcPr>
            <w:tcW w:w="3240" w:type="dxa"/>
            <w:shd w:val="clear" w:color="auto" w:fill="auto"/>
            <w:vAlign w:val="center"/>
          </w:tcPr>
          <w:p w14:paraId="58BF3190" w14:textId="77777777" w:rsidR="006C1564" w:rsidRPr="005E25FA" w:rsidRDefault="006C1564" w:rsidP="004D3885">
            <w:pPr>
              <w:spacing w:after="0" w:line="240" w:lineRule="auto"/>
              <w:rPr>
                <w:lang w:val="sr-Cyrl-RS"/>
              </w:rPr>
            </w:pPr>
            <w:r w:rsidRPr="005E25FA">
              <w:rPr>
                <w:lang w:val="sr-Cyrl-RS"/>
              </w:rPr>
              <w:t>Ивана Пустињаковић</w:t>
            </w:r>
          </w:p>
        </w:tc>
      </w:tr>
      <w:tr w:rsidR="006C1564" w:rsidRPr="005E25FA" w14:paraId="7719BBD2" w14:textId="77777777" w:rsidTr="00764546">
        <w:trPr>
          <w:jc w:val="center"/>
        </w:trPr>
        <w:tc>
          <w:tcPr>
            <w:tcW w:w="3708" w:type="dxa"/>
            <w:vMerge/>
            <w:shd w:val="clear" w:color="auto" w:fill="auto"/>
            <w:vAlign w:val="center"/>
          </w:tcPr>
          <w:p w14:paraId="79E219ED" w14:textId="77777777" w:rsidR="006C1564" w:rsidRPr="005E25FA" w:rsidRDefault="006C1564" w:rsidP="004D3885">
            <w:pPr>
              <w:spacing w:after="0" w:line="240" w:lineRule="auto"/>
              <w:jc w:val="center"/>
              <w:rPr>
                <w:lang w:val="en-GB"/>
              </w:rPr>
            </w:pPr>
          </w:p>
        </w:tc>
        <w:tc>
          <w:tcPr>
            <w:tcW w:w="3240" w:type="dxa"/>
            <w:shd w:val="clear" w:color="auto" w:fill="auto"/>
            <w:vAlign w:val="center"/>
          </w:tcPr>
          <w:p w14:paraId="7209A55C" w14:textId="77777777" w:rsidR="006C1564" w:rsidRPr="005E25FA" w:rsidRDefault="006C1564" w:rsidP="004D3885">
            <w:pPr>
              <w:spacing w:after="0" w:line="240" w:lineRule="auto"/>
              <w:rPr>
                <w:lang w:val="sr-Cyrl-RS"/>
              </w:rPr>
            </w:pPr>
            <w:r w:rsidRPr="005E25FA">
              <w:rPr>
                <w:lang w:val="sr-Cyrl-RS"/>
              </w:rPr>
              <w:t>Оливера Инђић</w:t>
            </w:r>
          </w:p>
        </w:tc>
      </w:tr>
      <w:tr w:rsidR="006C1564" w:rsidRPr="005E25FA" w14:paraId="38692DBB" w14:textId="77777777" w:rsidTr="00764546">
        <w:trPr>
          <w:jc w:val="center"/>
        </w:trPr>
        <w:tc>
          <w:tcPr>
            <w:tcW w:w="3708" w:type="dxa"/>
            <w:vMerge/>
            <w:shd w:val="clear" w:color="auto" w:fill="auto"/>
            <w:vAlign w:val="center"/>
          </w:tcPr>
          <w:p w14:paraId="31475BCE" w14:textId="77777777" w:rsidR="006C1564" w:rsidRPr="005E25FA" w:rsidRDefault="006C1564" w:rsidP="004D3885">
            <w:pPr>
              <w:spacing w:after="0" w:line="240" w:lineRule="auto"/>
              <w:jc w:val="center"/>
              <w:rPr>
                <w:lang w:val="en-GB"/>
              </w:rPr>
            </w:pPr>
          </w:p>
        </w:tc>
        <w:tc>
          <w:tcPr>
            <w:tcW w:w="3240" w:type="dxa"/>
            <w:shd w:val="clear" w:color="auto" w:fill="auto"/>
            <w:vAlign w:val="center"/>
          </w:tcPr>
          <w:p w14:paraId="1999B2B3" w14:textId="0DF5ECA5" w:rsidR="006C1564" w:rsidRPr="005E25FA" w:rsidRDefault="00BC047E" w:rsidP="004D3885">
            <w:pPr>
              <w:spacing w:after="0" w:line="240" w:lineRule="auto"/>
              <w:rPr>
                <w:lang w:val="sr-Cyrl-RS"/>
              </w:rPr>
            </w:pPr>
            <w:r w:rsidRPr="005E25FA">
              <w:rPr>
                <w:lang w:val="sr-Cyrl-RS"/>
              </w:rPr>
              <w:t>Марија Цветановић</w:t>
            </w:r>
          </w:p>
        </w:tc>
      </w:tr>
      <w:tr w:rsidR="006C1564" w:rsidRPr="005E25FA" w14:paraId="2A6B5E9E" w14:textId="77777777" w:rsidTr="00764546">
        <w:trPr>
          <w:jc w:val="center"/>
        </w:trPr>
        <w:tc>
          <w:tcPr>
            <w:tcW w:w="3708" w:type="dxa"/>
            <w:vMerge w:val="restart"/>
            <w:shd w:val="clear" w:color="auto" w:fill="auto"/>
            <w:vAlign w:val="center"/>
          </w:tcPr>
          <w:p w14:paraId="360C3B52" w14:textId="71B52708" w:rsidR="006C1564" w:rsidRPr="004D3885" w:rsidRDefault="006C1564" w:rsidP="004D3885">
            <w:pPr>
              <w:spacing w:after="0" w:line="240" w:lineRule="auto"/>
              <w:jc w:val="center"/>
              <w:rPr>
                <w:lang w:val="sr-Cyrl-RS"/>
              </w:rPr>
            </w:pPr>
            <w:r w:rsidRPr="005E25FA">
              <w:rPr>
                <w:lang w:val="en-GB"/>
              </w:rPr>
              <w:t>Тим за психосоцијалну подршку</w:t>
            </w:r>
            <w:r w:rsidR="004D3885">
              <w:rPr>
                <w:lang w:val="sr-Cyrl-RS"/>
              </w:rPr>
              <w:t xml:space="preserve"> (ТПСП)</w:t>
            </w:r>
          </w:p>
        </w:tc>
        <w:tc>
          <w:tcPr>
            <w:tcW w:w="3240" w:type="dxa"/>
            <w:shd w:val="clear" w:color="auto" w:fill="auto"/>
            <w:vAlign w:val="center"/>
          </w:tcPr>
          <w:p w14:paraId="0E4C9135" w14:textId="77777777" w:rsidR="006C1564" w:rsidRPr="005E25FA" w:rsidRDefault="006C1564" w:rsidP="004D3885">
            <w:pPr>
              <w:spacing w:after="0" w:line="240" w:lineRule="auto"/>
              <w:rPr>
                <w:lang w:val="sr-Cyrl-RS"/>
              </w:rPr>
            </w:pPr>
            <w:r w:rsidRPr="005E25FA">
              <w:rPr>
                <w:lang w:val="sr-Cyrl-RS"/>
              </w:rPr>
              <w:t>Драгана Ивановић</w:t>
            </w:r>
          </w:p>
        </w:tc>
      </w:tr>
      <w:tr w:rsidR="006C1564" w:rsidRPr="005E25FA" w14:paraId="5A86CF34" w14:textId="77777777" w:rsidTr="00764546">
        <w:trPr>
          <w:jc w:val="center"/>
        </w:trPr>
        <w:tc>
          <w:tcPr>
            <w:tcW w:w="3708" w:type="dxa"/>
            <w:vMerge/>
            <w:shd w:val="clear" w:color="auto" w:fill="auto"/>
            <w:vAlign w:val="center"/>
          </w:tcPr>
          <w:p w14:paraId="7419AE5C" w14:textId="77777777" w:rsidR="006C1564" w:rsidRPr="005E25FA" w:rsidRDefault="006C1564" w:rsidP="004D3885">
            <w:pPr>
              <w:spacing w:after="0" w:line="240" w:lineRule="auto"/>
              <w:jc w:val="center"/>
              <w:rPr>
                <w:lang w:val="en-GB"/>
              </w:rPr>
            </w:pPr>
          </w:p>
        </w:tc>
        <w:tc>
          <w:tcPr>
            <w:tcW w:w="3240" w:type="dxa"/>
            <w:shd w:val="clear" w:color="auto" w:fill="auto"/>
            <w:vAlign w:val="center"/>
          </w:tcPr>
          <w:p w14:paraId="1842ECE5" w14:textId="77777777" w:rsidR="006C1564" w:rsidRPr="005E25FA" w:rsidRDefault="006C1564" w:rsidP="004D3885">
            <w:pPr>
              <w:spacing w:after="0" w:line="240" w:lineRule="auto"/>
              <w:rPr>
                <w:lang w:val="sr-Cyrl-CS"/>
              </w:rPr>
            </w:pPr>
            <w:r w:rsidRPr="005E25FA">
              <w:rPr>
                <w:lang w:val="sr-Cyrl-CS"/>
              </w:rPr>
              <w:t>Ранка Станјевић</w:t>
            </w:r>
          </w:p>
        </w:tc>
      </w:tr>
      <w:tr w:rsidR="006C1564" w:rsidRPr="005E25FA" w14:paraId="321A5E47" w14:textId="77777777" w:rsidTr="00764546">
        <w:trPr>
          <w:jc w:val="center"/>
        </w:trPr>
        <w:tc>
          <w:tcPr>
            <w:tcW w:w="3708" w:type="dxa"/>
            <w:vMerge/>
            <w:shd w:val="clear" w:color="auto" w:fill="auto"/>
            <w:vAlign w:val="center"/>
          </w:tcPr>
          <w:p w14:paraId="00C7D8B5" w14:textId="77777777" w:rsidR="006C1564" w:rsidRPr="005E25FA" w:rsidRDefault="006C1564" w:rsidP="004D3885">
            <w:pPr>
              <w:spacing w:after="0" w:line="240" w:lineRule="auto"/>
              <w:jc w:val="center"/>
              <w:rPr>
                <w:lang w:val="en-GB"/>
              </w:rPr>
            </w:pPr>
          </w:p>
        </w:tc>
        <w:tc>
          <w:tcPr>
            <w:tcW w:w="3240" w:type="dxa"/>
            <w:shd w:val="clear" w:color="auto" w:fill="auto"/>
            <w:vAlign w:val="center"/>
          </w:tcPr>
          <w:p w14:paraId="0DD150ED" w14:textId="77777777" w:rsidR="006C1564" w:rsidRPr="005E25FA" w:rsidRDefault="006C1564" w:rsidP="004D3885">
            <w:pPr>
              <w:spacing w:after="0" w:line="240" w:lineRule="auto"/>
              <w:rPr>
                <w:lang w:val="sr-Cyrl-RS"/>
              </w:rPr>
            </w:pPr>
            <w:r w:rsidRPr="005E25FA">
              <w:rPr>
                <w:lang w:val="sr-Cyrl-RS"/>
              </w:rPr>
              <w:t>Александар Шуша</w:t>
            </w:r>
          </w:p>
        </w:tc>
      </w:tr>
    </w:tbl>
    <w:p w14:paraId="1684C56C" w14:textId="389FA864" w:rsidR="00691491" w:rsidRPr="006E30AF" w:rsidRDefault="00691491" w:rsidP="00691491">
      <w:pPr>
        <w:spacing w:after="0" w:line="240" w:lineRule="auto"/>
        <w:ind w:right="226" w:firstLine="562"/>
        <w:jc w:val="both"/>
        <w:rPr>
          <w:rFonts w:cs="Times New Roman"/>
          <w:szCs w:val="24"/>
          <w:lang w:val="sr-Cyrl-RS"/>
        </w:rPr>
      </w:pPr>
    </w:p>
    <w:p w14:paraId="7E967368" w14:textId="77777777" w:rsidR="00691491" w:rsidRPr="008753F4" w:rsidRDefault="00691491" w:rsidP="00691491">
      <w:pPr>
        <w:spacing w:after="0" w:line="240" w:lineRule="auto"/>
        <w:ind w:right="226" w:firstLine="562"/>
        <w:jc w:val="both"/>
        <w:rPr>
          <w:rFonts w:cs="Times New Roman"/>
          <w:szCs w:val="24"/>
          <w:lang w:val="sr-Cyrl-RS"/>
        </w:rPr>
      </w:pPr>
    </w:p>
    <w:p w14:paraId="2EFF38C6" w14:textId="77777777" w:rsidR="00691491" w:rsidRPr="004936B4" w:rsidRDefault="00691491" w:rsidP="00691491">
      <w:pPr>
        <w:pStyle w:val="BodyText"/>
        <w:ind w:left="0" w:firstLine="0"/>
        <w:jc w:val="left"/>
        <w:rPr>
          <w:b/>
          <w:color w:val="FF0000"/>
          <w:sz w:val="2"/>
        </w:rPr>
      </w:pPr>
    </w:p>
    <w:p w14:paraId="1031D9E0" w14:textId="445CC9CD" w:rsidR="00691491" w:rsidRPr="004D3885" w:rsidRDefault="004D3885" w:rsidP="00691491">
      <w:pPr>
        <w:pStyle w:val="Heading2"/>
        <w:rPr>
          <w:rFonts w:cs="Times New Roman"/>
          <w:color w:val="FF0000"/>
        </w:rPr>
      </w:pPr>
      <w:r>
        <w:rPr>
          <w:rFonts w:cs="Times New Roman"/>
          <w:lang w:val="sr-Cyrl-RS"/>
        </w:rPr>
        <w:t>6.1.5.2 ПОСТУПАЊЕ ШКОЛЕ НАКОН КРИЗНОГ ДОГАЂАЈА</w:t>
      </w:r>
    </w:p>
    <w:p w14:paraId="638026F6" w14:textId="5ED6999A" w:rsidR="00691491" w:rsidRPr="004D3885" w:rsidRDefault="00691491" w:rsidP="004D3885">
      <w:pPr>
        <w:pStyle w:val="BodyText"/>
        <w:spacing w:before="272"/>
        <w:ind w:right="221"/>
      </w:pPr>
      <w:r w:rsidRPr="004D3885">
        <w:t xml:space="preserve">Након реализације плана поступања у кризним догађајима, и успостављања стабилног стања у </w:t>
      </w:r>
      <w:r w:rsidRPr="004D3885">
        <w:rPr>
          <w:lang w:val="sr-Cyrl-RS"/>
        </w:rPr>
        <w:t>школи Т</w:t>
      </w:r>
      <w:r w:rsidRPr="004D3885">
        <w:t>им</w:t>
      </w:r>
      <w:r w:rsidRPr="004D3885">
        <w:rPr>
          <w:lang w:val="sr-Cyrl-RS"/>
        </w:rPr>
        <w:t xml:space="preserve"> </w:t>
      </w:r>
      <w:r w:rsidRPr="004D3885">
        <w:t>врши</w:t>
      </w:r>
      <w:r w:rsidRPr="004D3885">
        <w:rPr>
          <w:lang w:val="sr-Cyrl-RS"/>
        </w:rPr>
        <w:t xml:space="preserve"> </w:t>
      </w:r>
      <w:r w:rsidRPr="004D3885">
        <w:t>евалуацију</w:t>
      </w:r>
      <w:r w:rsidRPr="004D3885">
        <w:rPr>
          <w:lang w:val="sr-Cyrl-RS"/>
        </w:rPr>
        <w:t xml:space="preserve"> </w:t>
      </w:r>
      <w:r w:rsidRPr="004D3885">
        <w:t>спроведених</w:t>
      </w:r>
      <w:r w:rsidRPr="004D3885">
        <w:rPr>
          <w:lang w:val="sr-Cyrl-RS"/>
        </w:rPr>
        <w:t xml:space="preserve"> </w:t>
      </w:r>
      <w:r w:rsidRPr="004D3885">
        <w:t>активности</w:t>
      </w:r>
      <w:r w:rsidRPr="004D3885">
        <w:rPr>
          <w:lang w:val="sr-Cyrl-RS"/>
        </w:rPr>
        <w:t xml:space="preserve"> </w:t>
      </w:r>
      <w:r w:rsidRPr="004D3885">
        <w:t>и</w:t>
      </w:r>
      <w:r w:rsidRPr="004D3885">
        <w:rPr>
          <w:lang w:val="sr-Cyrl-RS"/>
        </w:rPr>
        <w:t xml:space="preserve"> </w:t>
      </w:r>
      <w:r w:rsidRPr="004D3885">
        <w:t>сачињава</w:t>
      </w:r>
      <w:r w:rsidRPr="004D3885">
        <w:rPr>
          <w:lang w:val="sr-Cyrl-RS"/>
        </w:rPr>
        <w:t xml:space="preserve"> </w:t>
      </w:r>
      <w:r w:rsidRPr="004D3885">
        <w:t>извештај</w:t>
      </w:r>
      <w:r w:rsidR="004D3885">
        <w:rPr>
          <w:lang w:val="sr-Cyrl-RS"/>
        </w:rPr>
        <w:t>, који је саставни део извештаја о реализацији плана и програма</w:t>
      </w:r>
      <w:r w:rsidR="000726D5">
        <w:rPr>
          <w:lang w:val="sr-Cyrl-RS"/>
        </w:rPr>
        <w:t xml:space="preserve"> заштите од ДНЗЗ.</w:t>
      </w:r>
      <w:r w:rsidRPr="004D3885">
        <w:rPr>
          <w:lang w:val="sr-Cyrl-RS"/>
        </w:rPr>
        <w:t xml:space="preserve"> </w:t>
      </w:r>
    </w:p>
    <w:p w14:paraId="46639B3C" w14:textId="77777777" w:rsidR="00691491" w:rsidRPr="004D3885" w:rsidRDefault="00691491" w:rsidP="004D3885">
      <w:pPr>
        <w:pStyle w:val="BodyText"/>
        <w:ind w:right="228"/>
      </w:pPr>
    </w:p>
    <w:p w14:paraId="76472DE7" w14:textId="590FAF4E" w:rsidR="00691491" w:rsidRPr="004D3885" w:rsidRDefault="004D3885" w:rsidP="00691491">
      <w:pPr>
        <w:pStyle w:val="Heading2"/>
        <w:rPr>
          <w:rFonts w:cs="Times New Roman"/>
        </w:rPr>
      </w:pPr>
      <w:r>
        <w:rPr>
          <w:rFonts w:cs="Times New Roman"/>
          <w:lang w:val="sr-Cyrl-RS"/>
        </w:rPr>
        <w:t xml:space="preserve">6.1.6. </w:t>
      </w:r>
      <w:r w:rsidR="00691491" w:rsidRPr="004D3885">
        <w:rPr>
          <w:rFonts w:cs="Times New Roman"/>
        </w:rPr>
        <w:t>ДОКУМЕНТАЦИЈА,</w:t>
      </w:r>
      <w:r w:rsidR="00691491" w:rsidRPr="004D3885">
        <w:rPr>
          <w:rFonts w:cs="Times New Roman"/>
          <w:lang w:val="sr-Cyrl-RS"/>
        </w:rPr>
        <w:t xml:space="preserve"> </w:t>
      </w:r>
      <w:r w:rsidR="00691491" w:rsidRPr="004D3885">
        <w:rPr>
          <w:rFonts w:cs="Times New Roman"/>
        </w:rPr>
        <w:t>АНАЛИЗА</w:t>
      </w:r>
      <w:r w:rsidR="00691491" w:rsidRPr="004D3885">
        <w:rPr>
          <w:rFonts w:cs="Times New Roman"/>
          <w:lang w:val="sr-Cyrl-RS"/>
        </w:rPr>
        <w:t xml:space="preserve"> </w:t>
      </w:r>
      <w:r w:rsidR="00691491" w:rsidRPr="004D3885">
        <w:rPr>
          <w:rFonts w:cs="Times New Roman"/>
        </w:rPr>
        <w:t>И</w:t>
      </w:r>
      <w:r w:rsidR="00691491" w:rsidRPr="004D3885">
        <w:rPr>
          <w:rFonts w:cs="Times New Roman"/>
          <w:spacing w:val="-2"/>
        </w:rPr>
        <w:t xml:space="preserve"> ИЗВЕШТАВАЊЕ</w:t>
      </w:r>
    </w:p>
    <w:p w14:paraId="23B8E058" w14:textId="77777777" w:rsidR="00691491" w:rsidRPr="000726D5" w:rsidRDefault="00691491" w:rsidP="00691491">
      <w:pPr>
        <w:pStyle w:val="BodyText"/>
        <w:spacing w:before="271"/>
        <w:ind w:left="678" w:firstLine="0"/>
        <w:jc w:val="left"/>
      </w:pPr>
      <w:r w:rsidRPr="000726D5">
        <w:t>У</w:t>
      </w:r>
      <w:r w:rsidRPr="000726D5">
        <w:rPr>
          <w:lang w:val="sr-Cyrl-RS"/>
        </w:rPr>
        <w:t xml:space="preserve"> </w:t>
      </w:r>
      <w:r w:rsidRPr="000726D5">
        <w:t>спровођењу</w:t>
      </w:r>
      <w:r w:rsidRPr="000726D5">
        <w:rPr>
          <w:lang w:val="sr-Cyrl-RS"/>
        </w:rPr>
        <w:t xml:space="preserve"> </w:t>
      </w:r>
      <w:r w:rsidRPr="000726D5">
        <w:t>превентивних</w:t>
      </w:r>
      <w:r w:rsidRPr="000726D5">
        <w:rPr>
          <w:lang w:val="sr-Cyrl-RS"/>
        </w:rPr>
        <w:t xml:space="preserve"> </w:t>
      </w:r>
      <w:r w:rsidRPr="000726D5">
        <w:t>и интервентних</w:t>
      </w:r>
      <w:r w:rsidRPr="000726D5">
        <w:rPr>
          <w:lang w:val="sr-Cyrl-RS"/>
        </w:rPr>
        <w:t xml:space="preserve"> </w:t>
      </w:r>
      <w:r w:rsidRPr="000726D5">
        <w:t>мера</w:t>
      </w:r>
      <w:r w:rsidRPr="000726D5">
        <w:rPr>
          <w:lang w:val="sr-Cyrl-RS"/>
        </w:rPr>
        <w:t xml:space="preserve"> </w:t>
      </w:r>
      <w:r w:rsidRPr="000726D5">
        <w:t>и</w:t>
      </w:r>
      <w:r w:rsidRPr="000726D5">
        <w:rPr>
          <w:lang w:val="sr-Cyrl-RS"/>
        </w:rPr>
        <w:t xml:space="preserve"> </w:t>
      </w:r>
      <w:r w:rsidRPr="000726D5">
        <w:t xml:space="preserve">активности </w:t>
      </w:r>
      <w:r w:rsidRPr="000726D5">
        <w:rPr>
          <w:spacing w:val="-2"/>
          <w:lang w:val="sr-Cyrl-RS"/>
        </w:rPr>
        <w:t>школа</w:t>
      </w:r>
      <w:r w:rsidRPr="000726D5">
        <w:rPr>
          <w:spacing w:val="-2"/>
        </w:rPr>
        <w:t>:</w:t>
      </w:r>
    </w:p>
    <w:p w14:paraId="06835954" w14:textId="78234C6B" w:rsidR="00691491" w:rsidRPr="000726D5" w:rsidRDefault="00691491" w:rsidP="00691491">
      <w:pPr>
        <w:pStyle w:val="ListParagraph"/>
        <w:numPr>
          <w:ilvl w:val="0"/>
          <w:numId w:val="9"/>
        </w:numPr>
        <w:tabs>
          <w:tab w:val="left" w:pos="371"/>
        </w:tabs>
        <w:ind w:hanging="259"/>
        <w:jc w:val="left"/>
        <w:rPr>
          <w:sz w:val="24"/>
        </w:rPr>
      </w:pPr>
      <w:r w:rsidRPr="000726D5">
        <w:rPr>
          <w:sz w:val="24"/>
        </w:rPr>
        <w:t>Прати</w:t>
      </w:r>
      <w:r w:rsidRPr="000726D5">
        <w:rPr>
          <w:sz w:val="24"/>
          <w:lang w:val="sr-Cyrl-RS"/>
        </w:rPr>
        <w:t xml:space="preserve"> </w:t>
      </w:r>
      <w:r w:rsidRPr="000726D5">
        <w:rPr>
          <w:sz w:val="24"/>
        </w:rPr>
        <w:t>остваривање</w:t>
      </w:r>
      <w:r w:rsidRPr="000726D5">
        <w:rPr>
          <w:sz w:val="24"/>
          <w:lang w:val="sr-Cyrl-RS"/>
        </w:rPr>
        <w:t xml:space="preserve"> </w:t>
      </w:r>
      <w:r w:rsidRPr="000726D5">
        <w:rPr>
          <w:sz w:val="24"/>
        </w:rPr>
        <w:t>програма</w:t>
      </w:r>
      <w:r w:rsidRPr="000726D5">
        <w:rPr>
          <w:sz w:val="24"/>
          <w:lang w:val="sr-Cyrl-RS"/>
        </w:rPr>
        <w:t xml:space="preserve"> </w:t>
      </w:r>
      <w:r w:rsidRPr="000726D5">
        <w:rPr>
          <w:sz w:val="24"/>
        </w:rPr>
        <w:t>заштите</w:t>
      </w:r>
      <w:r w:rsidRPr="000726D5">
        <w:rPr>
          <w:spacing w:val="-2"/>
          <w:sz w:val="24"/>
        </w:rPr>
        <w:t>;</w:t>
      </w:r>
    </w:p>
    <w:p w14:paraId="78069852" w14:textId="77777777" w:rsidR="00691491" w:rsidRPr="000726D5" w:rsidRDefault="00691491" w:rsidP="00691491">
      <w:pPr>
        <w:pStyle w:val="ListParagraph"/>
        <w:numPr>
          <w:ilvl w:val="0"/>
          <w:numId w:val="9"/>
        </w:numPr>
        <w:tabs>
          <w:tab w:val="left" w:pos="371"/>
        </w:tabs>
        <w:spacing w:before="1"/>
        <w:ind w:hanging="259"/>
        <w:jc w:val="left"/>
        <w:rPr>
          <w:sz w:val="24"/>
        </w:rPr>
      </w:pPr>
      <w:r w:rsidRPr="000726D5">
        <w:rPr>
          <w:sz w:val="24"/>
        </w:rPr>
        <w:t>Евидентира</w:t>
      </w:r>
      <w:r w:rsidRPr="000726D5">
        <w:rPr>
          <w:sz w:val="24"/>
          <w:lang w:val="sr-Cyrl-RS"/>
        </w:rPr>
        <w:t xml:space="preserve"> </w:t>
      </w:r>
      <w:r w:rsidRPr="000726D5">
        <w:rPr>
          <w:sz w:val="24"/>
        </w:rPr>
        <w:t>случајеве</w:t>
      </w:r>
      <w:r w:rsidRPr="000726D5">
        <w:rPr>
          <w:sz w:val="24"/>
          <w:lang w:val="sr-Cyrl-RS"/>
        </w:rPr>
        <w:t xml:space="preserve"> </w:t>
      </w:r>
      <w:r w:rsidRPr="000726D5">
        <w:rPr>
          <w:sz w:val="24"/>
        </w:rPr>
        <w:t>насиља,</w:t>
      </w:r>
      <w:r w:rsidRPr="000726D5">
        <w:rPr>
          <w:sz w:val="24"/>
          <w:lang w:val="sr-Cyrl-RS"/>
        </w:rPr>
        <w:t xml:space="preserve"> </w:t>
      </w:r>
      <w:r w:rsidRPr="000726D5">
        <w:rPr>
          <w:sz w:val="24"/>
        </w:rPr>
        <w:t>злостављања</w:t>
      </w:r>
      <w:r w:rsidRPr="000726D5">
        <w:rPr>
          <w:sz w:val="24"/>
          <w:lang w:val="sr-Cyrl-RS"/>
        </w:rPr>
        <w:t xml:space="preserve"> </w:t>
      </w:r>
      <w:r w:rsidRPr="000726D5">
        <w:rPr>
          <w:sz w:val="24"/>
        </w:rPr>
        <w:t>и</w:t>
      </w:r>
      <w:r w:rsidRPr="000726D5">
        <w:rPr>
          <w:sz w:val="24"/>
          <w:lang w:val="sr-Cyrl-RS"/>
        </w:rPr>
        <w:t xml:space="preserve"> </w:t>
      </w:r>
      <w:r w:rsidRPr="000726D5">
        <w:rPr>
          <w:sz w:val="24"/>
        </w:rPr>
        <w:t>занемаривања</w:t>
      </w:r>
      <w:r w:rsidRPr="000726D5">
        <w:rPr>
          <w:sz w:val="24"/>
          <w:lang w:val="sr-Cyrl-RS"/>
        </w:rPr>
        <w:t xml:space="preserve"> </w:t>
      </w:r>
      <w:r w:rsidRPr="000726D5">
        <w:rPr>
          <w:sz w:val="24"/>
        </w:rPr>
        <w:t>другог</w:t>
      </w:r>
      <w:r w:rsidRPr="000726D5">
        <w:rPr>
          <w:sz w:val="24"/>
          <w:lang w:val="sr-Cyrl-RS"/>
        </w:rPr>
        <w:t xml:space="preserve"> </w:t>
      </w:r>
      <w:r w:rsidRPr="000726D5">
        <w:rPr>
          <w:sz w:val="24"/>
        </w:rPr>
        <w:t>и</w:t>
      </w:r>
      <w:r w:rsidRPr="000726D5">
        <w:rPr>
          <w:sz w:val="24"/>
          <w:lang w:val="sr-Cyrl-RS"/>
        </w:rPr>
        <w:t xml:space="preserve"> </w:t>
      </w:r>
      <w:r w:rsidRPr="000726D5">
        <w:rPr>
          <w:sz w:val="24"/>
        </w:rPr>
        <w:t>трећег</w:t>
      </w:r>
      <w:r w:rsidRPr="000726D5">
        <w:rPr>
          <w:sz w:val="24"/>
          <w:lang w:val="sr-Cyrl-RS"/>
        </w:rPr>
        <w:t xml:space="preserve"> </w:t>
      </w:r>
      <w:r w:rsidRPr="000726D5">
        <w:rPr>
          <w:spacing w:val="-2"/>
          <w:sz w:val="24"/>
        </w:rPr>
        <w:t>нивоа;</w:t>
      </w:r>
    </w:p>
    <w:p w14:paraId="300E7375" w14:textId="3DF599E6" w:rsidR="00691491" w:rsidRPr="000726D5" w:rsidRDefault="00691491" w:rsidP="00691491">
      <w:pPr>
        <w:pStyle w:val="ListParagraph"/>
        <w:numPr>
          <w:ilvl w:val="0"/>
          <w:numId w:val="9"/>
        </w:numPr>
        <w:tabs>
          <w:tab w:val="left" w:pos="371"/>
        </w:tabs>
        <w:ind w:hanging="259"/>
        <w:jc w:val="left"/>
        <w:rPr>
          <w:sz w:val="24"/>
        </w:rPr>
      </w:pPr>
      <w:r w:rsidRPr="000726D5">
        <w:rPr>
          <w:sz w:val="24"/>
        </w:rPr>
        <w:t>Прати</w:t>
      </w:r>
      <w:r w:rsidRPr="000726D5">
        <w:rPr>
          <w:sz w:val="24"/>
          <w:lang w:val="sr-Cyrl-RS"/>
        </w:rPr>
        <w:t xml:space="preserve"> </w:t>
      </w:r>
      <w:r w:rsidRPr="000726D5">
        <w:rPr>
          <w:sz w:val="24"/>
        </w:rPr>
        <w:t>остваривање</w:t>
      </w:r>
      <w:r w:rsidRPr="000726D5">
        <w:rPr>
          <w:sz w:val="24"/>
          <w:lang w:val="sr-Cyrl-RS"/>
        </w:rPr>
        <w:t xml:space="preserve"> </w:t>
      </w:r>
      <w:r w:rsidRPr="000726D5">
        <w:rPr>
          <w:sz w:val="24"/>
        </w:rPr>
        <w:t>к</w:t>
      </w:r>
      <w:r w:rsidR="004D3885" w:rsidRPr="000726D5">
        <w:rPr>
          <w:sz w:val="24"/>
          <w:lang w:val="sr-Cyrl-RS"/>
        </w:rPr>
        <w:t>о</w:t>
      </w:r>
      <w:r w:rsidRPr="000726D5">
        <w:rPr>
          <w:sz w:val="24"/>
        </w:rPr>
        <w:t>нкретних</w:t>
      </w:r>
      <w:r w:rsidRPr="000726D5">
        <w:rPr>
          <w:sz w:val="24"/>
          <w:lang w:val="sr-Cyrl-RS"/>
        </w:rPr>
        <w:t xml:space="preserve"> </w:t>
      </w:r>
      <w:r w:rsidRPr="000726D5">
        <w:rPr>
          <w:sz w:val="24"/>
        </w:rPr>
        <w:t>планова</w:t>
      </w:r>
      <w:r w:rsidRPr="000726D5">
        <w:rPr>
          <w:sz w:val="24"/>
          <w:lang w:val="sr-Cyrl-RS"/>
        </w:rPr>
        <w:t xml:space="preserve"> </w:t>
      </w:r>
      <w:r w:rsidRPr="000726D5">
        <w:rPr>
          <w:sz w:val="24"/>
        </w:rPr>
        <w:t>заштите</w:t>
      </w:r>
      <w:r w:rsidRPr="000726D5">
        <w:rPr>
          <w:sz w:val="24"/>
          <w:lang w:val="sr-Cyrl-RS"/>
        </w:rPr>
        <w:t xml:space="preserve"> </w:t>
      </w:r>
      <w:r w:rsidRPr="000726D5">
        <w:rPr>
          <w:sz w:val="24"/>
        </w:rPr>
        <w:t>другог</w:t>
      </w:r>
      <w:r w:rsidRPr="000726D5">
        <w:rPr>
          <w:sz w:val="24"/>
          <w:lang w:val="sr-Cyrl-RS"/>
        </w:rPr>
        <w:t xml:space="preserve"> </w:t>
      </w:r>
      <w:r w:rsidRPr="000726D5">
        <w:rPr>
          <w:sz w:val="24"/>
        </w:rPr>
        <w:t>и</w:t>
      </w:r>
      <w:r w:rsidRPr="000726D5">
        <w:rPr>
          <w:sz w:val="24"/>
          <w:lang w:val="sr-Cyrl-RS"/>
        </w:rPr>
        <w:t xml:space="preserve"> </w:t>
      </w:r>
      <w:r w:rsidRPr="000726D5">
        <w:rPr>
          <w:sz w:val="24"/>
        </w:rPr>
        <w:t>трећег</w:t>
      </w:r>
      <w:r w:rsidRPr="000726D5">
        <w:rPr>
          <w:sz w:val="24"/>
          <w:lang w:val="sr-Cyrl-RS"/>
        </w:rPr>
        <w:t xml:space="preserve"> </w:t>
      </w:r>
      <w:r w:rsidRPr="000726D5">
        <w:rPr>
          <w:spacing w:val="-2"/>
          <w:sz w:val="24"/>
        </w:rPr>
        <w:t>нивоа;</w:t>
      </w:r>
    </w:p>
    <w:p w14:paraId="3570181C" w14:textId="77777777" w:rsidR="00691491" w:rsidRPr="000726D5" w:rsidRDefault="00691491" w:rsidP="00691491">
      <w:pPr>
        <w:pStyle w:val="ListParagraph"/>
        <w:numPr>
          <w:ilvl w:val="0"/>
          <w:numId w:val="9"/>
        </w:numPr>
        <w:tabs>
          <w:tab w:val="left" w:pos="432"/>
        </w:tabs>
        <w:ind w:left="112" w:right="224" w:firstLine="0"/>
        <w:jc w:val="left"/>
        <w:rPr>
          <w:sz w:val="24"/>
        </w:rPr>
      </w:pPr>
      <w:r w:rsidRPr="000726D5">
        <w:rPr>
          <w:sz w:val="24"/>
        </w:rPr>
        <w:t>Укључује</w:t>
      </w:r>
      <w:r w:rsidRPr="000726D5">
        <w:rPr>
          <w:sz w:val="24"/>
          <w:lang w:val="sr-Cyrl-RS"/>
        </w:rPr>
        <w:t xml:space="preserve"> </w:t>
      </w:r>
      <w:r w:rsidRPr="000726D5">
        <w:rPr>
          <w:sz w:val="24"/>
        </w:rPr>
        <w:t>родитеља</w:t>
      </w:r>
      <w:r w:rsidRPr="000726D5">
        <w:rPr>
          <w:sz w:val="24"/>
          <w:lang w:val="sr-Cyrl-RS"/>
        </w:rPr>
        <w:t xml:space="preserve"> </w:t>
      </w:r>
      <w:r w:rsidRPr="000726D5">
        <w:rPr>
          <w:sz w:val="24"/>
        </w:rPr>
        <w:t>у</w:t>
      </w:r>
      <w:r w:rsidRPr="000726D5">
        <w:rPr>
          <w:sz w:val="24"/>
          <w:lang w:val="sr-Cyrl-RS"/>
        </w:rPr>
        <w:t xml:space="preserve"> </w:t>
      </w:r>
      <w:r w:rsidRPr="000726D5">
        <w:rPr>
          <w:sz w:val="24"/>
        </w:rPr>
        <w:t>васпитни</w:t>
      </w:r>
      <w:r w:rsidRPr="000726D5">
        <w:rPr>
          <w:sz w:val="24"/>
          <w:lang w:val="sr-Cyrl-RS"/>
        </w:rPr>
        <w:t xml:space="preserve"> </w:t>
      </w:r>
      <w:r w:rsidRPr="000726D5">
        <w:rPr>
          <w:sz w:val="24"/>
        </w:rPr>
        <w:t>рад</w:t>
      </w:r>
      <w:r w:rsidRPr="000726D5">
        <w:rPr>
          <w:sz w:val="24"/>
          <w:lang w:val="sr-Cyrl-RS"/>
        </w:rPr>
        <w:t xml:space="preserve"> </w:t>
      </w:r>
      <w:r w:rsidRPr="000726D5">
        <w:rPr>
          <w:sz w:val="24"/>
        </w:rPr>
        <w:t>у</w:t>
      </w:r>
      <w:r w:rsidRPr="000726D5">
        <w:rPr>
          <w:sz w:val="24"/>
          <w:lang w:val="sr-Cyrl-RS"/>
        </w:rPr>
        <w:t xml:space="preserve"> </w:t>
      </w:r>
      <w:r w:rsidRPr="000726D5">
        <w:rPr>
          <w:sz w:val="24"/>
        </w:rPr>
        <w:t>складу</w:t>
      </w:r>
      <w:r w:rsidRPr="000726D5">
        <w:rPr>
          <w:sz w:val="24"/>
          <w:lang w:val="sr-Cyrl-RS"/>
        </w:rPr>
        <w:t xml:space="preserve"> </w:t>
      </w:r>
      <w:r w:rsidRPr="000726D5">
        <w:rPr>
          <w:sz w:val="24"/>
        </w:rPr>
        <w:t>са</w:t>
      </w:r>
      <w:r w:rsidRPr="000726D5">
        <w:rPr>
          <w:sz w:val="24"/>
          <w:lang w:val="sr-Cyrl-RS"/>
        </w:rPr>
        <w:t xml:space="preserve"> </w:t>
      </w:r>
      <w:r w:rsidRPr="000726D5">
        <w:rPr>
          <w:sz w:val="24"/>
        </w:rPr>
        <w:t>врстом</w:t>
      </w:r>
      <w:r w:rsidRPr="000726D5">
        <w:rPr>
          <w:sz w:val="24"/>
          <w:lang w:val="sr-Cyrl-RS"/>
        </w:rPr>
        <w:t xml:space="preserve"> </w:t>
      </w:r>
      <w:r w:rsidRPr="000726D5">
        <w:rPr>
          <w:sz w:val="24"/>
        </w:rPr>
        <w:t>и</w:t>
      </w:r>
      <w:r w:rsidRPr="000726D5">
        <w:rPr>
          <w:sz w:val="24"/>
          <w:lang w:val="sr-Cyrl-RS"/>
        </w:rPr>
        <w:t xml:space="preserve"> </w:t>
      </w:r>
      <w:r w:rsidRPr="000726D5">
        <w:rPr>
          <w:sz w:val="24"/>
        </w:rPr>
        <w:t>нивоом</w:t>
      </w:r>
      <w:r w:rsidRPr="000726D5">
        <w:rPr>
          <w:sz w:val="24"/>
          <w:lang w:val="sr-Cyrl-RS"/>
        </w:rPr>
        <w:t xml:space="preserve"> </w:t>
      </w:r>
      <w:r w:rsidRPr="000726D5">
        <w:rPr>
          <w:sz w:val="24"/>
        </w:rPr>
        <w:t>насиља</w:t>
      </w:r>
      <w:r w:rsidRPr="000726D5">
        <w:rPr>
          <w:sz w:val="24"/>
          <w:lang w:val="sr-Cyrl-RS"/>
        </w:rPr>
        <w:t xml:space="preserve"> </w:t>
      </w:r>
      <w:r w:rsidRPr="000726D5">
        <w:rPr>
          <w:sz w:val="24"/>
        </w:rPr>
        <w:t>и</w:t>
      </w:r>
      <w:r w:rsidRPr="000726D5">
        <w:rPr>
          <w:sz w:val="24"/>
          <w:lang w:val="sr-Cyrl-RS"/>
        </w:rPr>
        <w:t xml:space="preserve"> </w:t>
      </w:r>
      <w:r w:rsidRPr="000726D5">
        <w:rPr>
          <w:sz w:val="24"/>
        </w:rPr>
        <w:t>праћење</w:t>
      </w:r>
      <w:r w:rsidRPr="000726D5">
        <w:rPr>
          <w:sz w:val="24"/>
          <w:lang w:val="sr-Cyrl-RS"/>
        </w:rPr>
        <w:t xml:space="preserve"> </w:t>
      </w:r>
      <w:r w:rsidRPr="000726D5">
        <w:rPr>
          <w:sz w:val="24"/>
        </w:rPr>
        <w:t>ефеката предузетих мера и активности;</w:t>
      </w:r>
    </w:p>
    <w:p w14:paraId="2859C463" w14:textId="77777777" w:rsidR="00691491" w:rsidRPr="000726D5" w:rsidRDefault="00691491" w:rsidP="00691491">
      <w:pPr>
        <w:pStyle w:val="ListParagraph"/>
        <w:numPr>
          <w:ilvl w:val="0"/>
          <w:numId w:val="9"/>
        </w:numPr>
        <w:tabs>
          <w:tab w:val="left" w:pos="371"/>
        </w:tabs>
        <w:ind w:hanging="259"/>
        <w:jc w:val="left"/>
        <w:rPr>
          <w:sz w:val="24"/>
        </w:rPr>
      </w:pPr>
      <w:r w:rsidRPr="000726D5">
        <w:rPr>
          <w:sz w:val="24"/>
        </w:rPr>
        <w:t>Прати</w:t>
      </w:r>
      <w:r w:rsidRPr="000726D5">
        <w:rPr>
          <w:sz w:val="24"/>
          <w:lang w:val="sr-Cyrl-RS"/>
        </w:rPr>
        <w:t xml:space="preserve"> </w:t>
      </w:r>
      <w:r w:rsidRPr="000726D5">
        <w:rPr>
          <w:sz w:val="24"/>
        </w:rPr>
        <w:t>остваривање</w:t>
      </w:r>
      <w:r w:rsidRPr="000726D5">
        <w:rPr>
          <w:sz w:val="24"/>
          <w:lang w:val="sr-Cyrl-RS"/>
        </w:rPr>
        <w:t xml:space="preserve"> </w:t>
      </w:r>
      <w:r w:rsidRPr="000726D5">
        <w:rPr>
          <w:sz w:val="24"/>
        </w:rPr>
        <w:t>активности</w:t>
      </w:r>
      <w:r w:rsidRPr="000726D5">
        <w:rPr>
          <w:sz w:val="24"/>
          <w:lang w:val="sr-Cyrl-RS"/>
        </w:rPr>
        <w:t xml:space="preserve"> </w:t>
      </w:r>
      <w:r w:rsidRPr="000726D5">
        <w:rPr>
          <w:sz w:val="24"/>
        </w:rPr>
        <w:t>друштвено-корисног,</w:t>
      </w:r>
      <w:r w:rsidRPr="000726D5">
        <w:rPr>
          <w:sz w:val="24"/>
          <w:lang w:val="sr-Cyrl-RS"/>
        </w:rPr>
        <w:t xml:space="preserve"> </w:t>
      </w:r>
      <w:r w:rsidRPr="000726D5">
        <w:rPr>
          <w:sz w:val="24"/>
        </w:rPr>
        <w:t>односно</w:t>
      </w:r>
      <w:r w:rsidRPr="000726D5">
        <w:rPr>
          <w:sz w:val="24"/>
          <w:lang w:val="sr-Cyrl-RS"/>
        </w:rPr>
        <w:t xml:space="preserve"> </w:t>
      </w:r>
      <w:r w:rsidRPr="000726D5">
        <w:rPr>
          <w:sz w:val="24"/>
        </w:rPr>
        <w:t>хуманитарног</w:t>
      </w:r>
      <w:r w:rsidRPr="000726D5">
        <w:rPr>
          <w:sz w:val="24"/>
          <w:lang w:val="sr-Cyrl-RS"/>
        </w:rPr>
        <w:t xml:space="preserve"> </w:t>
      </w:r>
      <w:r w:rsidRPr="000726D5">
        <w:rPr>
          <w:spacing w:val="-2"/>
          <w:sz w:val="24"/>
        </w:rPr>
        <w:t>рада;</w:t>
      </w:r>
    </w:p>
    <w:p w14:paraId="16CFD81E" w14:textId="77777777" w:rsidR="00691491" w:rsidRPr="000726D5" w:rsidRDefault="00691491" w:rsidP="00691491">
      <w:pPr>
        <w:pStyle w:val="ListParagraph"/>
        <w:numPr>
          <w:ilvl w:val="0"/>
          <w:numId w:val="9"/>
        </w:numPr>
        <w:tabs>
          <w:tab w:val="left" w:pos="371"/>
        </w:tabs>
        <w:ind w:hanging="259"/>
        <w:jc w:val="left"/>
        <w:rPr>
          <w:sz w:val="24"/>
        </w:rPr>
      </w:pPr>
      <w:r w:rsidRPr="000726D5">
        <w:rPr>
          <w:sz w:val="24"/>
        </w:rPr>
        <w:t>Прати</w:t>
      </w:r>
      <w:r w:rsidRPr="000726D5">
        <w:rPr>
          <w:sz w:val="24"/>
          <w:lang w:val="sr-Cyrl-RS"/>
        </w:rPr>
        <w:t xml:space="preserve"> </w:t>
      </w:r>
      <w:r w:rsidRPr="000726D5">
        <w:rPr>
          <w:sz w:val="24"/>
        </w:rPr>
        <w:t>остваривање</w:t>
      </w:r>
      <w:r w:rsidRPr="000726D5">
        <w:rPr>
          <w:sz w:val="24"/>
          <w:lang w:val="sr-Cyrl-RS"/>
        </w:rPr>
        <w:t xml:space="preserve"> </w:t>
      </w:r>
      <w:r w:rsidRPr="000726D5">
        <w:rPr>
          <w:sz w:val="24"/>
        </w:rPr>
        <w:t>плана</w:t>
      </w:r>
      <w:r w:rsidRPr="000726D5">
        <w:rPr>
          <w:sz w:val="24"/>
          <w:lang w:val="sr-Cyrl-RS"/>
        </w:rPr>
        <w:t xml:space="preserve"> </w:t>
      </w:r>
      <w:r w:rsidRPr="000726D5">
        <w:rPr>
          <w:sz w:val="24"/>
        </w:rPr>
        <w:t>поступања</w:t>
      </w:r>
      <w:r w:rsidRPr="000726D5">
        <w:rPr>
          <w:sz w:val="24"/>
          <w:lang w:val="sr-Cyrl-RS"/>
        </w:rPr>
        <w:t xml:space="preserve"> </w:t>
      </w:r>
      <w:r w:rsidRPr="000726D5">
        <w:rPr>
          <w:sz w:val="24"/>
        </w:rPr>
        <w:t>установе у</w:t>
      </w:r>
      <w:r w:rsidRPr="000726D5">
        <w:rPr>
          <w:sz w:val="24"/>
          <w:lang w:val="sr-Cyrl-RS"/>
        </w:rPr>
        <w:t xml:space="preserve"> </w:t>
      </w:r>
      <w:r w:rsidRPr="000726D5">
        <w:rPr>
          <w:sz w:val="24"/>
        </w:rPr>
        <w:t>кризним</w:t>
      </w:r>
      <w:r w:rsidRPr="000726D5">
        <w:rPr>
          <w:sz w:val="24"/>
          <w:lang w:val="sr-Cyrl-RS"/>
        </w:rPr>
        <w:t xml:space="preserve"> </w:t>
      </w:r>
      <w:r w:rsidRPr="000726D5">
        <w:rPr>
          <w:spacing w:val="-2"/>
          <w:sz w:val="24"/>
        </w:rPr>
        <w:t>догађајима;</w:t>
      </w:r>
    </w:p>
    <w:p w14:paraId="3EA2BBAF" w14:textId="77777777" w:rsidR="00691491" w:rsidRPr="000726D5" w:rsidRDefault="00691491" w:rsidP="00691491">
      <w:pPr>
        <w:pStyle w:val="ListParagraph"/>
        <w:numPr>
          <w:ilvl w:val="0"/>
          <w:numId w:val="9"/>
        </w:numPr>
        <w:tabs>
          <w:tab w:val="left" w:pos="371"/>
        </w:tabs>
        <w:ind w:hanging="259"/>
        <w:jc w:val="left"/>
        <w:rPr>
          <w:sz w:val="24"/>
        </w:rPr>
      </w:pPr>
      <w:r w:rsidRPr="000726D5">
        <w:rPr>
          <w:sz w:val="24"/>
        </w:rPr>
        <w:t>Евидентира</w:t>
      </w:r>
      <w:r w:rsidRPr="000726D5">
        <w:rPr>
          <w:sz w:val="24"/>
          <w:lang w:val="sr-Cyrl-RS"/>
        </w:rPr>
        <w:t xml:space="preserve"> </w:t>
      </w:r>
      <w:r w:rsidRPr="000726D5">
        <w:rPr>
          <w:sz w:val="24"/>
        </w:rPr>
        <w:t>кризне</w:t>
      </w:r>
      <w:r w:rsidRPr="000726D5">
        <w:rPr>
          <w:sz w:val="24"/>
          <w:lang w:val="sr-Cyrl-RS"/>
        </w:rPr>
        <w:t xml:space="preserve"> </w:t>
      </w:r>
      <w:r w:rsidRPr="000726D5">
        <w:rPr>
          <w:spacing w:val="-2"/>
          <w:sz w:val="24"/>
        </w:rPr>
        <w:t>догађаје;</w:t>
      </w:r>
    </w:p>
    <w:p w14:paraId="0406F8AD" w14:textId="77777777" w:rsidR="00691491" w:rsidRPr="000726D5" w:rsidRDefault="00691491" w:rsidP="00691491">
      <w:pPr>
        <w:pStyle w:val="ListParagraph"/>
        <w:numPr>
          <w:ilvl w:val="0"/>
          <w:numId w:val="9"/>
        </w:numPr>
        <w:tabs>
          <w:tab w:val="left" w:pos="371"/>
        </w:tabs>
        <w:ind w:hanging="259"/>
        <w:jc w:val="left"/>
        <w:rPr>
          <w:sz w:val="24"/>
        </w:rPr>
      </w:pPr>
      <w:r w:rsidRPr="000726D5">
        <w:rPr>
          <w:sz w:val="24"/>
        </w:rPr>
        <w:t>Анализира</w:t>
      </w:r>
      <w:r w:rsidRPr="000726D5">
        <w:rPr>
          <w:sz w:val="24"/>
          <w:lang w:val="sr-Cyrl-RS"/>
        </w:rPr>
        <w:t xml:space="preserve"> </w:t>
      </w:r>
      <w:r w:rsidRPr="000726D5">
        <w:rPr>
          <w:sz w:val="24"/>
        </w:rPr>
        <w:t>стање</w:t>
      </w:r>
      <w:r w:rsidRPr="000726D5">
        <w:rPr>
          <w:sz w:val="24"/>
          <w:lang w:val="sr-Cyrl-RS"/>
        </w:rPr>
        <w:t xml:space="preserve"> </w:t>
      </w:r>
      <w:r w:rsidRPr="000726D5">
        <w:rPr>
          <w:sz w:val="24"/>
        </w:rPr>
        <w:t>и</w:t>
      </w:r>
      <w:r w:rsidRPr="000726D5">
        <w:rPr>
          <w:spacing w:val="-2"/>
          <w:sz w:val="24"/>
        </w:rPr>
        <w:t xml:space="preserve"> извештава.</w:t>
      </w:r>
    </w:p>
    <w:p w14:paraId="1A7EBEFF" w14:textId="20265082" w:rsidR="00691491" w:rsidRPr="000726D5" w:rsidRDefault="00691491" w:rsidP="00691491">
      <w:pPr>
        <w:pStyle w:val="BodyText"/>
        <w:spacing w:before="1"/>
        <w:ind w:right="229"/>
      </w:pPr>
      <w:r w:rsidRPr="000726D5">
        <w:t>О</w:t>
      </w:r>
      <w:r w:rsidRPr="000726D5">
        <w:rPr>
          <w:lang w:val="sr-Cyrl-RS"/>
        </w:rPr>
        <w:t xml:space="preserve"> </w:t>
      </w:r>
      <w:r w:rsidRPr="000726D5">
        <w:t>ситуацијама насиља првог и другог нивоа, предузетим</w:t>
      </w:r>
      <w:r w:rsidRPr="000726D5">
        <w:rPr>
          <w:lang w:val="sr-Cyrl-RS"/>
        </w:rPr>
        <w:t xml:space="preserve"> </w:t>
      </w:r>
      <w:r w:rsidRPr="000726D5">
        <w:t>мерама</w:t>
      </w:r>
      <w:r w:rsidRPr="000726D5">
        <w:rPr>
          <w:lang w:val="sr-Cyrl-RS"/>
        </w:rPr>
        <w:t xml:space="preserve"> </w:t>
      </w:r>
      <w:r w:rsidRPr="000726D5">
        <w:t xml:space="preserve">и активностима, као и праћењу предузетих активности, школа  води евиденцију због потребе кварталних извештаја и користећи Националну платформу „Чувам те”. За унос података на националној платформи су задужени </w:t>
      </w:r>
      <w:r w:rsidR="004D3885" w:rsidRPr="000726D5">
        <w:rPr>
          <w:lang w:val="sr-Cyrl-RS"/>
        </w:rPr>
        <w:t>Драгана Ивановић</w:t>
      </w:r>
      <w:r w:rsidRPr="000726D5">
        <w:rPr>
          <w:lang w:val="sr-Cyrl-RS"/>
        </w:rPr>
        <w:t xml:space="preserve"> и </w:t>
      </w:r>
      <w:r w:rsidR="004D3885" w:rsidRPr="000726D5">
        <w:rPr>
          <w:lang w:val="sr-Cyrl-RS"/>
        </w:rPr>
        <w:t>Марија Матовић.</w:t>
      </w:r>
      <w:r w:rsidRPr="000726D5">
        <w:rPr>
          <w:lang w:val="sr-Cyrl-RS"/>
        </w:rPr>
        <w:t xml:space="preserve"> </w:t>
      </w:r>
    </w:p>
    <w:p w14:paraId="0B71EE51" w14:textId="77777777" w:rsidR="00691491" w:rsidRPr="000726D5" w:rsidRDefault="00691491" w:rsidP="00691491">
      <w:pPr>
        <w:pStyle w:val="BodyText"/>
        <w:ind w:right="230"/>
        <w:rPr>
          <w:lang w:val="sr-Cyrl-RS"/>
        </w:rPr>
      </w:pPr>
      <w:r w:rsidRPr="000726D5">
        <w:t>Тим за заштиту подноси извештај о реализацији превентивних и интервентних активности два пута годишње. Директор извештава орган управљања, савет родитеља и ученички парламент.</w:t>
      </w:r>
    </w:p>
    <w:p w14:paraId="50988F44" w14:textId="13BA81A2" w:rsidR="00691491" w:rsidRPr="000726D5" w:rsidRDefault="00691491" w:rsidP="004D3885">
      <w:pPr>
        <w:spacing w:after="0" w:line="240" w:lineRule="auto"/>
        <w:ind w:firstLine="720"/>
        <w:jc w:val="both"/>
        <w:rPr>
          <w:rFonts w:cs="Times New Roman"/>
          <w:szCs w:val="24"/>
        </w:rPr>
      </w:pPr>
      <w:r w:rsidRPr="000726D5">
        <w:rPr>
          <w:rFonts w:cs="Times New Roman"/>
          <w:szCs w:val="24"/>
        </w:rPr>
        <w:t xml:space="preserve">Извештај о реализацији плана заштите од </w:t>
      </w:r>
      <w:r w:rsidR="000726D5">
        <w:rPr>
          <w:rFonts w:cs="Times New Roman"/>
          <w:szCs w:val="24"/>
          <w:lang w:val="sr-Cyrl-RS"/>
        </w:rPr>
        <w:t>ДНЗЗ</w:t>
      </w:r>
      <w:r w:rsidRPr="000726D5">
        <w:rPr>
          <w:rFonts w:cs="Times New Roman"/>
          <w:szCs w:val="24"/>
          <w:lang w:val="sr-Cyrl-RS"/>
        </w:rPr>
        <w:t xml:space="preserve"> </w:t>
      </w:r>
      <w:r w:rsidRPr="000726D5">
        <w:rPr>
          <w:rFonts w:cs="Times New Roman"/>
          <w:szCs w:val="24"/>
        </w:rPr>
        <w:t xml:space="preserve">је саставни део </w:t>
      </w:r>
      <w:r w:rsidRPr="000726D5">
        <w:rPr>
          <w:rFonts w:cs="Times New Roman"/>
          <w:szCs w:val="24"/>
          <w:lang w:val="sr-Cyrl-RS"/>
        </w:rPr>
        <w:t>И</w:t>
      </w:r>
      <w:r w:rsidRPr="000726D5">
        <w:rPr>
          <w:rFonts w:cs="Times New Roman"/>
          <w:szCs w:val="24"/>
        </w:rPr>
        <w:t>звештај</w:t>
      </w:r>
      <w:r w:rsidRPr="000726D5">
        <w:rPr>
          <w:rFonts w:cs="Times New Roman"/>
          <w:szCs w:val="24"/>
          <w:lang w:val="sr-Cyrl-RS"/>
        </w:rPr>
        <w:t>а о реализацији Годишњег плана рада шкле</w:t>
      </w:r>
      <w:r w:rsidRPr="000726D5">
        <w:rPr>
          <w:rFonts w:cs="Times New Roman"/>
          <w:szCs w:val="24"/>
        </w:rPr>
        <w:t xml:space="preserve"> и доставља се Министарству, односно </w:t>
      </w:r>
      <w:r w:rsidRPr="000726D5">
        <w:rPr>
          <w:rFonts w:cs="Times New Roman"/>
          <w:szCs w:val="24"/>
          <w:lang w:val="sr-Cyrl-RS"/>
        </w:rPr>
        <w:t>Ш</w:t>
      </w:r>
      <w:r w:rsidRPr="000726D5">
        <w:rPr>
          <w:rFonts w:cs="Times New Roman"/>
          <w:szCs w:val="24"/>
        </w:rPr>
        <w:t>колској управи</w:t>
      </w:r>
      <w:r w:rsidRPr="000726D5">
        <w:rPr>
          <w:rFonts w:cs="Times New Roman"/>
          <w:szCs w:val="24"/>
          <w:lang w:val="sr-Cyrl-RS"/>
        </w:rPr>
        <w:t xml:space="preserve"> </w:t>
      </w:r>
      <w:r w:rsidR="004D3885" w:rsidRPr="000726D5">
        <w:rPr>
          <w:rFonts w:cs="Times New Roman"/>
          <w:szCs w:val="24"/>
          <w:lang w:val="sr-Cyrl-RS"/>
        </w:rPr>
        <w:t>Сомбор</w:t>
      </w:r>
      <w:r w:rsidRPr="000726D5">
        <w:rPr>
          <w:rFonts w:cs="Times New Roman"/>
          <w:szCs w:val="24"/>
        </w:rPr>
        <w:t>.</w:t>
      </w:r>
    </w:p>
    <w:p w14:paraId="7B00D084" w14:textId="5B7CD48A" w:rsidR="00691491" w:rsidRPr="008753F4" w:rsidRDefault="00691491" w:rsidP="00691491">
      <w:pPr>
        <w:pStyle w:val="BodyText"/>
        <w:ind w:right="230"/>
        <w:rPr>
          <w:lang w:val="sr-Cyrl-RS"/>
        </w:rPr>
      </w:pPr>
      <w:r w:rsidRPr="000726D5">
        <w:t>На</w:t>
      </w:r>
      <w:r w:rsidRPr="000726D5">
        <w:rPr>
          <w:lang w:val="sr-Cyrl-RS"/>
        </w:rPr>
        <w:t xml:space="preserve"> </w:t>
      </w:r>
      <w:r w:rsidRPr="000726D5">
        <w:t>основу</w:t>
      </w:r>
      <w:r w:rsidRPr="000726D5">
        <w:rPr>
          <w:lang w:val="sr-Cyrl-RS"/>
        </w:rPr>
        <w:t xml:space="preserve"> </w:t>
      </w:r>
      <w:r w:rsidRPr="000726D5">
        <w:t>анализа</w:t>
      </w:r>
      <w:r w:rsidRPr="000726D5">
        <w:rPr>
          <w:lang w:val="sr-Cyrl-RS"/>
        </w:rPr>
        <w:t xml:space="preserve"> </w:t>
      </w:r>
      <w:r w:rsidRPr="000726D5">
        <w:t>стања, праћења</w:t>
      </w:r>
      <w:r w:rsidRPr="000726D5">
        <w:rPr>
          <w:lang w:val="sr-Cyrl-RS"/>
        </w:rPr>
        <w:t xml:space="preserve"> </w:t>
      </w:r>
      <w:r w:rsidR="000726D5">
        <w:rPr>
          <w:lang w:val="sr-Cyrl-RS"/>
        </w:rPr>
        <w:t>ДНЗЗ</w:t>
      </w:r>
      <w:r w:rsidRPr="000726D5">
        <w:t>, вредновања</w:t>
      </w:r>
      <w:r w:rsidRPr="000726D5">
        <w:rPr>
          <w:lang w:val="sr-Cyrl-RS"/>
        </w:rPr>
        <w:t xml:space="preserve"> </w:t>
      </w:r>
      <w:r w:rsidRPr="000726D5">
        <w:t xml:space="preserve">квалитета и ефикасности предузетих мера и </w:t>
      </w:r>
      <w:r w:rsidRPr="000726D5">
        <w:rPr>
          <w:lang w:val="sr-Cyrl-RS"/>
        </w:rPr>
        <w:t>дискриминације</w:t>
      </w:r>
      <w:r w:rsidRPr="000726D5">
        <w:t xml:space="preserve"> активности у области превенције и интервенције,</w:t>
      </w:r>
      <w:r w:rsidRPr="000726D5">
        <w:rPr>
          <w:lang w:val="sr-Cyrl-RS"/>
        </w:rPr>
        <w:t xml:space="preserve"> школа </w:t>
      </w:r>
      <w:r w:rsidRPr="000726D5">
        <w:t xml:space="preserve">дефинише </w:t>
      </w:r>
      <w:r w:rsidRPr="000726D5">
        <w:rPr>
          <w:lang w:val="sr-Cyrl-RS"/>
        </w:rPr>
        <w:t xml:space="preserve">наредне активности </w:t>
      </w:r>
      <w:r w:rsidRPr="000726D5">
        <w:t>заштите деце и ученика од</w:t>
      </w:r>
      <w:r w:rsidRPr="000726D5">
        <w:rPr>
          <w:lang w:val="sr-Cyrl-RS"/>
        </w:rPr>
        <w:t xml:space="preserve"> </w:t>
      </w:r>
      <w:r w:rsidR="000726D5">
        <w:rPr>
          <w:lang w:val="sr-Cyrl-RS"/>
        </w:rPr>
        <w:t>ДНЗЗ</w:t>
      </w:r>
      <w:r w:rsidR="000726D5">
        <w:t>ˮ</w:t>
      </w:r>
    </w:p>
    <w:p w14:paraId="694C4618" w14:textId="77777777" w:rsidR="00691491" w:rsidRPr="008753F4" w:rsidRDefault="00691491" w:rsidP="00691491">
      <w:pPr>
        <w:pStyle w:val="BodyText"/>
        <w:spacing w:line="276" w:lineRule="auto"/>
        <w:ind w:left="0" w:right="1794" w:firstLine="0"/>
        <w:rPr>
          <w:lang w:val="sr-Cyrl-RS"/>
        </w:rPr>
      </w:pPr>
    </w:p>
    <w:p w14:paraId="2A16B812" w14:textId="72091F3A" w:rsidR="004F49D9" w:rsidRDefault="004F49D9" w:rsidP="005F0508">
      <w:pPr>
        <w:spacing w:after="0" w:line="240" w:lineRule="auto"/>
        <w:jc w:val="center"/>
        <w:rPr>
          <w:rFonts w:cs="Times New Roman"/>
          <w:szCs w:val="24"/>
          <w:lang w:val="sr-Cyrl-RS"/>
        </w:rPr>
      </w:pPr>
      <w:r>
        <w:rPr>
          <w:rFonts w:cs="Times New Roman"/>
          <w:szCs w:val="24"/>
          <w:lang w:val="sr-Cyrl-RS"/>
        </w:rPr>
        <w:t>Члан 3.</w:t>
      </w:r>
    </w:p>
    <w:p w14:paraId="11170A13" w14:textId="6E162C58" w:rsidR="004F49D9" w:rsidRDefault="004F49D9" w:rsidP="005F0508">
      <w:pPr>
        <w:spacing w:after="0" w:line="240" w:lineRule="auto"/>
        <w:jc w:val="both"/>
        <w:rPr>
          <w:lang w:val="ru-RU"/>
        </w:rPr>
      </w:pPr>
      <w:r>
        <w:rPr>
          <w:rFonts w:cs="Times New Roman"/>
          <w:szCs w:val="24"/>
          <w:lang w:val="sr-Cyrl-RS"/>
        </w:rPr>
        <w:tab/>
        <w:t xml:space="preserve">Наслов и садржај наслова </w:t>
      </w:r>
      <w:bookmarkStart w:id="39" w:name="_Toc395271826"/>
      <w:bookmarkStart w:id="40" w:name="_Toc398313666"/>
      <w:bookmarkStart w:id="41" w:name="_Toc398313759"/>
      <w:bookmarkStart w:id="42" w:name="_Toc398409888"/>
      <w:bookmarkStart w:id="43" w:name="_Toc429156092"/>
      <w:bookmarkStart w:id="44" w:name="_Toc429213205"/>
      <w:bookmarkStart w:id="45" w:name="_Toc429213336"/>
      <w:bookmarkStart w:id="46" w:name="_Toc429580750"/>
      <w:bookmarkStart w:id="47" w:name="_Toc461455363"/>
      <w:bookmarkStart w:id="48" w:name="_Toc461455473"/>
      <w:bookmarkStart w:id="49" w:name="_Toc463009584"/>
      <w:bookmarkStart w:id="50" w:name="_Toc495043871"/>
      <w:bookmarkStart w:id="51" w:name="_Toc495043948"/>
      <w:bookmarkStart w:id="52" w:name="_Toc19473600"/>
      <w:bookmarkStart w:id="53" w:name="_Toc19473734"/>
      <w:bookmarkStart w:id="54" w:name="_Toc19473995"/>
      <w:bookmarkStart w:id="55" w:name="_Toc22028129"/>
      <w:bookmarkStart w:id="56" w:name="_Toc50893615"/>
      <w:bookmarkStart w:id="57" w:name="_Toc50894602"/>
      <w:bookmarkStart w:id="58" w:name="_Toc82781648"/>
      <w:bookmarkStart w:id="59" w:name="_Toc114029773"/>
      <w:bookmarkStart w:id="60" w:name="_Toc145929537"/>
      <w:bookmarkStart w:id="61" w:name="_Toc145930201"/>
      <w:bookmarkStart w:id="62" w:name="_Toc145930379"/>
      <w:bookmarkStart w:id="63" w:name="_Toc145933273"/>
      <w:r w:rsidRPr="005E25FA">
        <w:rPr>
          <w:lang w:val="sr-Cyrl-CS"/>
        </w:rPr>
        <w:t xml:space="preserve">6.13. </w:t>
      </w:r>
      <w:r w:rsidRPr="005E25FA">
        <w:rPr>
          <w:lang w:val="ru-RU"/>
        </w:rPr>
        <w:t>ПЛАН РЕАГОВАЊА И УПРАВЉАЊА КРИЗНОМ СИТУАЦИЈОМ</w:t>
      </w:r>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r>
        <w:rPr>
          <w:lang w:val="ru-RU"/>
        </w:rPr>
        <w:t xml:space="preserve"> се </w:t>
      </w:r>
      <w:r w:rsidR="004936B4">
        <w:rPr>
          <w:lang w:val="ru-RU"/>
        </w:rPr>
        <w:t>брише.</w:t>
      </w:r>
    </w:p>
    <w:sectPr w:rsidR="004F49D9" w:rsidSect="00137781">
      <w:pgSz w:w="15840" w:h="12240" w:orient="landscape"/>
      <w:pgMar w:top="720" w:right="720" w:bottom="72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68383A"/>
    <w:multiLevelType w:val="hybridMultilevel"/>
    <w:tmpl w:val="FFFFFFFF"/>
    <w:lvl w:ilvl="0" w:tplc="783ABF02">
      <w:start w:val="1"/>
      <w:numFmt w:val="decimal"/>
      <w:lvlText w:val="%1)"/>
      <w:lvlJc w:val="left"/>
      <w:pPr>
        <w:ind w:left="112" w:hanging="271"/>
      </w:pPr>
      <w:rPr>
        <w:rFonts w:ascii="Times New Roman" w:eastAsia="Times New Roman" w:hAnsi="Times New Roman" w:cs="Times New Roman" w:hint="default"/>
        <w:b w:val="0"/>
        <w:bCs w:val="0"/>
        <w:i w:val="0"/>
        <w:iCs w:val="0"/>
        <w:spacing w:val="0"/>
        <w:w w:val="100"/>
        <w:sz w:val="24"/>
        <w:szCs w:val="24"/>
      </w:rPr>
    </w:lvl>
    <w:lvl w:ilvl="1" w:tplc="6BA6356E">
      <w:numFmt w:val="bullet"/>
      <w:lvlText w:val="•"/>
      <w:lvlJc w:val="left"/>
      <w:pPr>
        <w:ind w:left="1190" w:hanging="271"/>
      </w:pPr>
      <w:rPr>
        <w:rFonts w:hint="default"/>
      </w:rPr>
    </w:lvl>
    <w:lvl w:ilvl="2" w:tplc="475CE24A">
      <w:numFmt w:val="bullet"/>
      <w:lvlText w:val="•"/>
      <w:lvlJc w:val="left"/>
      <w:pPr>
        <w:ind w:left="2261" w:hanging="271"/>
      </w:pPr>
      <w:rPr>
        <w:rFonts w:hint="default"/>
      </w:rPr>
    </w:lvl>
    <w:lvl w:ilvl="3" w:tplc="F40899F0">
      <w:numFmt w:val="bullet"/>
      <w:lvlText w:val="•"/>
      <w:lvlJc w:val="left"/>
      <w:pPr>
        <w:ind w:left="3331" w:hanging="271"/>
      </w:pPr>
      <w:rPr>
        <w:rFonts w:hint="default"/>
      </w:rPr>
    </w:lvl>
    <w:lvl w:ilvl="4" w:tplc="27D0BAAC">
      <w:numFmt w:val="bullet"/>
      <w:lvlText w:val="•"/>
      <w:lvlJc w:val="left"/>
      <w:pPr>
        <w:ind w:left="4402" w:hanging="271"/>
      </w:pPr>
      <w:rPr>
        <w:rFonts w:hint="default"/>
      </w:rPr>
    </w:lvl>
    <w:lvl w:ilvl="5" w:tplc="EFE84CE4">
      <w:numFmt w:val="bullet"/>
      <w:lvlText w:val="•"/>
      <w:lvlJc w:val="left"/>
      <w:pPr>
        <w:ind w:left="5473" w:hanging="271"/>
      </w:pPr>
      <w:rPr>
        <w:rFonts w:hint="default"/>
      </w:rPr>
    </w:lvl>
    <w:lvl w:ilvl="6" w:tplc="381028B2">
      <w:numFmt w:val="bullet"/>
      <w:lvlText w:val="•"/>
      <w:lvlJc w:val="left"/>
      <w:pPr>
        <w:ind w:left="6543" w:hanging="271"/>
      </w:pPr>
      <w:rPr>
        <w:rFonts w:hint="default"/>
      </w:rPr>
    </w:lvl>
    <w:lvl w:ilvl="7" w:tplc="AD44AC8C">
      <w:numFmt w:val="bullet"/>
      <w:lvlText w:val="•"/>
      <w:lvlJc w:val="left"/>
      <w:pPr>
        <w:ind w:left="7614" w:hanging="271"/>
      </w:pPr>
      <w:rPr>
        <w:rFonts w:hint="default"/>
      </w:rPr>
    </w:lvl>
    <w:lvl w:ilvl="8" w:tplc="E612C90C">
      <w:numFmt w:val="bullet"/>
      <w:lvlText w:val="•"/>
      <w:lvlJc w:val="left"/>
      <w:pPr>
        <w:ind w:left="8685" w:hanging="271"/>
      </w:pPr>
      <w:rPr>
        <w:rFonts w:hint="default"/>
      </w:rPr>
    </w:lvl>
  </w:abstractNum>
  <w:abstractNum w:abstractNumId="1" w15:restartNumberingAfterBreak="0">
    <w:nsid w:val="095C4DFD"/>
    <w:multiLevelType w:val="hybridMultilevel"/>
    <w:tmpl w:val="FFFFFFFF"/>
    <w:lvl w:ilvl="0" w:tplc="5544690C">
      <w:start w:val="1"/>
      <w:numFmt w:val="decimal"/>
      <w:lvlText w:val="%1)"/>
      <w:lvlJc w:val="left"/>
      <w:pPr>
        <w:ind w:left="112" w:hanging="262"/>
      </w:pPr>
      <w:rPr>
        <w:rFonts w:ascii="Times New Roman" w:eastAsia="Times New Roman" w:hAnsi="Times New Roman" w:cs="Times New Roman" w:hint="default"/>
        <w:b w:val="0"/>
        <w:bCs w:val="0"/>
        <w:i w:val="0"/>
        <w:iCs w:val="0"/>
        <w:spacing w:val="0"/>
        <w:w w:val="100"/>
        <w:sz w:val="24"/>
        <w:szCs w:val="24"/>
      </w:rPr>
    </w:lvl>
    <w:lvl w:ilvl="1" w:tplc="5EE27432">
      <w:numFmt w:val="bullet"/>
      <w:lvlText w:val="•"/>
      <w:lvlJc w:val="left"/>
      <w:pPr>
        <w:ind w:left="1190" w:hanging="262"/>
      </w:pPr>
      <w:rPr>
        <w:rFonts w:hint="default"/>
      </w:rPr>
    </w:lvl>
    <w:lvl w:ilvl="2" w:tplc="360CD562">
      <w:numFmt w:val="bullet"/>
      <w:lvlText w:val="•"/>
      <w:lvlJc w:val="left"/>
      <w:pPr>
        <w:ind w:left="2261" w:hanging="262"/>
      </w:pPr>
      <w:rPr>
        <w:rFonts w:hint="default"/>
      </w:rPr>
    </w:lvl>
    <w:lvl w:ilvl="3" w:tplc="B5E6CC2E">
      <w:numFmt w:val="bullet"/>
      <w:lvlText w:val="•"/>
      <w:lvlJc w:val="left"/>
      <w:pPr>
        <w:ind w:left="3331" w:hanging="262"/>
      </w:pPr>
      <w:rPr>
        <w:rFonts w:hint="default"/>
      </w:rPr>
    </w:lvl>
    <w:lvl w:ilvl="4" w:tplc="86CCA9E2">
      <w:numFmt w:val="bullet"/>
      <w:lvlText w:val="•"/>
      <w:lvlJc w:val="left"/>
      <w:pPr>
        <w:ind w:left="4402" w:hanging="262"/>
      </w:pPr>
      <w:rPr>
        <w:rFonts w:hint="default"/>
      </w:rPr>
    </w:lvl>
    <w:lvl w:ilvl="5" w:tplc="CC767490">
      <w:numFmt w:val="bullet"/>
      <w:lvlText w:val="•"/>
      <w:lvlJc w:val="left"/>
      <w:pPr>
        <w:ind w:left="5473" w:hanging="262"/>
      </w:pPr>
      <w:rPr>
        <w:rFonts w:hint="default"/>
      </w:rPr>
    </w:lvl>
    <w:lvl w:ilvl="6" w:tplc="4AE23F8A">
      <w:numFmt w:val="bullet"/>
      <w:lvlText w:val="•"/>
      <w:lvlJc w:val="left"/>
      <w:pPr>
        <w:ind w:left="6543" w:hanging="262"/>
      </w:pPr>
      <w:rPr>
        <w:rFonts w:hint="default"/>
      </w:rPr>
    </w:lvl>
    <w:lvl w:ilvl="7" w:tplc="10B0B600">
      <w:numFmt w:val="bullet"/>
      <w:lvlText w:val="•"/>
      <w:lvlJc w:val="left"/>
      <w:pPr>
        <w:ind w:left="7614" w:hanging="262"/>
      </w:pPr>
      <w:rPr>
        <w:rFonts w:hint="default"/>
      </w:rPr>
    </w:lvl>
    <w:lvl w:ilvl="8" w:tplc="D13A1FD0">
      <w:numFmt w:val="bullet"/>
      <w:lvlText w:val="•"/>
      <w:lvlJc w:val="left"/>
      <w:pPr>
        <w:ind w:left="8685" w:hanging="262"/>
      </w:pPr>
      <w:rPr>
        <w:rFonts w:hint="default"/>
      </w:rPr>
    </w:lvl>
  </w:abstractNum>
  <w:abstractNum w:abstractNumId="2" w15:restartNumberingAfterBreak="0">
    <w:nsid w:val="0C0D7F03"/>
    <w:multiLevelType w:val="hybridMultilevel"/>
    <w:tmpl w:val="FFFFFFFF"/>
    <w:lvl w:ilvl="0" w:tplc="18140770">
      <w:start w:val="1"/>
      <w:numFmt w:val="decimal"/>
      <w:lvlText w:val="%1)"/>
      <w:lvlJc w:val="left"/>
      <w:pPr>
        <w:ind w:left="371" w:hanging="260"/>
      </w:pPr>
      <w:rPr>
        <w:rFonts w:ascii="Times New Roman" w:eastAsia="Times New Roman" w:hAnsi="Times New Roman" w:cs="Times New Roman" w:hint="default"/>
        <w:b/>
        <w:bCs/>
        <w:i w:val="0"/>
        <w:iCs w:val="0"/>
        <w:spacing w:val="0"/>
        <w:w w:val="100"/>
        <w:sz w:val="24"/>
        <w:szCs w:val="24"/>
      </w:rPr>
    </w:lvl>
    <w:lvl w:ilvl="1" w:tplc="A43E6110">
      <w:numFmt w:val="bullet"/>
      <w:lvlText w:val="•"/>
      <w:lvlJc w:val="left"/>
      <w:pPr>
        <w:ind w:left="1424" w:hanging="260"/>
      </w:pPr>
      <w:rPr>
        <w:rFonts w:hint="default"/>
      </w:rPr>
    </w:lvl>
    <w:lvl w:ilvl="2" w:tplc="F96063DA">
      <w:numFmt w:val="bullet"/>
      <w:lvlText w:val="•"/>
      <w:lvlJc w:val="left"/>
      <w:pPr>
        <w:ind w:left="2469" w:hanging="260"/>
      </w:pPr>
      <w:rPr>
        <w:rFonts w:hint="default"/>
      </w:rPr>
    </w:lvl>
    <w:lvl w:ilvl="3" w:tplc="0BBC8336">
      <w:numFmt w:val="bullet"/>
      <w:lvlText w:val="•"/>
      <w:lvlJc w:val="left"/>
      <w:pPr>
        <w:ind w:left="3513" w:hanging="260"/>
      </w:pPr>
      <w:rPr>
        <w:rFonts w:hint="default"/>
      </w:rPr>
    </w:lvl>
    <w:lvl w:ilvl="4" w:tplc="29B0A76C">
      <w:numFmt w:val="bullet"/>
      <w:lvlText w:val="•"/>
      <w:lvlJc w:val="left"/>
      <w:pPr>
        <w:ind w:left="4558" w:hanging="260"/>
      </w:pPr>
      <w:rPr>
        <w:rFonts w:hint="default"/>
      </w:rPr>
    </w:lvl>
    <w:lvl w:ilvl="5" w:tplc="725A8876">
      <w:numFmt w:val="bullet"/>
      <w:lvlText w:val="•"/>
      <w:lvlJc w:val="left"/>
      <w:pPr>
        <w:ind w:left="5603" w:hanging="260"/>
      </w:pPr>
      <w:rPr>
        <w:rFonts w:hint="default"/>
      </w:rPr>
    </w:lvl>
    <w:lvl w:ilvl="6" w:tplc="B4CEE8FA">
      <w:numFmt w:val="bullet"/>
      <w:lvlText w:val="•"/>
      <w:lvlJc w:val="left"/>
      <w:pPr>
        <w:ind w:left="6647" w:hanging="260"/>
      </w:pPr>
      <w:rPr>
        <w:rFonts w:hint="default"/>
      </w:rPr>
    </w:lvl>
    <w:lvl w:ilvl="7" w:tplc="4C469E14">
      <w:numFmt w:val="bullet"/>
      <w:lvlText w:val="•"/>
      <w:lvlJc w:val="left"/>
      <w:pPr>
        <w:ind w:left="7692" w:hanging="260"/>
      </w:pPr>
      <w:rPr>
        <w:rFonts w:hint="default"/>
      </w:rPr>
    </w:lvl>
    <w:lvl w:ilvl="8" w:tplc="0DDE50EA">
      <w:numFmt w:val="bullet"/>
      <w:lvlText w:val="•"/>
      <w:lvlJc w:val="left"/>
      <w:pPr>
        <w:ind w:left="8737" w:hanging="260"/>
      </w:pPr>
      <w:rPr>
        <w:rFonts w:hint="default"/>
      </w:rPr>
    </w:lvl>
  </w:abstractNum>
  <w:abstractNum w:abstractNumId="3" w15:restartNumberingAfterBreak="0">
    <w:nsid w:val="1AA14D46"/>
    <w:multiLevelType w:val="hybridMultilevel"/>
    <w:tmpl w:val="FFFFFFFF"/>
    <w:lvl w:ilvl="0" w:tplc="0CE04E32">
      <w:numFmt w:val="bullet"/>
      <w:lvlText w:val="–"/>
      <w:lvlJc w:val="left"/>
      <w:pPr>
        <w:ind w:left="112" w:hanging="216"/>
      </w:pPr>
      <w:rPr>
        <w:rFonts w:ascii="Times New Roman" w:eastAsia="Times New Roman" w:hAnsi="Times New Roman" w:hint="default"/>
        <w:b w:val="0"/>
        <w:i w:val="0"/>
        <w:spacing w:val="0"/>
        <w:w w:val="100"/>
        <w:sz w:val="24"/>
      </w:rPr>
    </w:lvl>
    <w:lvl w:ilvl="1" w:tplc="644AD83C">
      <w:numFmt w:val="bullet"/>
      <w:lvlText w:val="•"/>
      <w:lvlJc w:val="left"/>
      <w:pPr>
        <w:ind w:left="1190" w:hanging="216"/>
      </w:pPr>
      <w:rPr>
        <w:rFonts w:hint="default"/>
      </w:rPr>
    </w:lvl>
    <w:lvl w:ilvl="2" w:tplc="304C5800">
      <w:numFmt w:val="bullet"/>
      <w:lvlText w:val="•"/>
      <w:lvlJc w:val="left"/>
      <w:pPr>
        <w:ind w:left="2261" w:hanging="216"/>
      </w:pPr>
      <w:rPr>
        <w:rFonts w:hint="default"/>
      </w:rPr>
    </w:lvl>
    <w:lvl w:ilvl="3" w:tplc="870AF398">
      <w:numFmt w:val="bullet"/>
      <w:lvlText w:val="•"/>
      <w:lvlJc w:val="left"/>
      <w:pPr>
        <w:ind w:left="3331" w:hanging="216"/>
      </w:pPr>
      <w:rPr>
        <w:rFonts w:hint="default"/>
      </w:rPr>
    </w:lvl>
    <w:lvl w:ilvl="4" w:tplc="C00E89EA">
      <w:numFmt w:val="bullet"/>
      <w:lvlText w:val="•"/>
      <w:lvlJc w:val="left"/>
      <w:pPr>
        <w:ind w:left="4402" w:hanging="216"/>
      </w:pPr>
      <w:rPr>
        <w:rFonts w:hint="default"/>
      </w:rPr>
    </w:lvl>
    <w:lvl w:ilvl="5" w:tplc="6564057E">
      <w:numFmt w:val="bullet"/>
      <w:lvlText w:val="•"/>
      <w:lvlJc w:val="left"/>
      <w:pPr>
        <w:ind w:left="5473" w:hanging="216"/>
      </w:pPr>
      <w:rPr>
        <w:rFonts w:hint="default"/>
      </w:rPr>
    </w:lvl>
    <w:lvl w:ilvl="6" w:tplc="FFAAA062">
      <w:numFmt w:val="bullet"/>
      <w:lvlText w:val="•"/>
      <w:lvlJc w:val="left"/>
      <w:pPr>
        <w:ind w:left="6543" w:hanging="216"/>
      </w:pPr>
      <w:rPr>
        <w:rFonts w:hint="default"/>
      </w:rPr>
    </w:lvl>
    <w:lvl w:ilvl="7" w:tplc="539C02B6">
      <w:numFmt w:val="bullet"/>
      <w:lvlText w:val="•"/>
      <w:lvlJc w:val="left"/>
      <w:pPr>
        <w:ind w:left="7614" w:hanging="216"/>
      </w:pPr>
      <w:rPr>
        <w:rFonts w:hint="default"/>
      </w:rPr>
    </w:lvl>
    <w:lvl w:ilvl="8" w:tplc="6AE68594">
      <w:numFmt w:val="bullet"/>
      <w:lvlText w:val="•"/>
      <w:lvlJc w:val="left"/>
      <w:pPr>
        <w:ind w:left="8685" w:hanging="216"/>
      </w:pPr>
      <w:rPr>
        <w:rFonts w:hint="default"/>
      </w:rPr>
    </w:lvl>
  </w:abstractNum>
  <w:abstractNum w:abstractNumId="4" w15:restartNumberingAfterBreak="0">
    <w:nsid w:val="22A00F06"/>
    <w:multiLevelType w:val="hybridMultilevel"/>
    <w:tmpl w:val="FFFFFFFF"/>
    <w:lvl w:ilvl="0" w:tplc="E48A2928">
      <w:start w:val="1"/>
      <w:numFmt w:val="decimal"/>
      <w:lvlText w:val="%1."/>
      <w:lvlJc w:val="left"/>
      <w:pPr>
        <w:ind w:left="360" w:hanging="360"/>
      </w:pPr>
      <w:rPr>
        <w:rFonts w:ascii="Times New Roman" w:eastAsia="Times New Roman" w:hAnsi="Times New Roman" w:cs="Times New Roman" w:hint="default"/>
        <w:b/>
        <w:bCs/>
        <w:i w:val="0"/>
        <w:iCs w:val="0"/>
        <w:spacing w:val="0"/>
        <w:w w:val="100"/>
        <w:sz w:val="24"/>
        <w:szCs w:val="24"/>
      </w:rPr>
    </w:lvl>
    <w:lvl w:ilvl="1" w:tplc="5B820F84">
      <w:numFmt w:val="none"/>
      <w:lvlText w:val=""/>
      <w:lvlJc w:val="left"/>
      <w:pPr>
        <w:tabs>
          <w:tab w:val="num" w:pos="360"/>
        </w:tabs>
      </w:pPr>
      <w:rPr>
        <w:rFonts w:cs="Times New Roman"/>
      </w:rPr>
    </w:lvl>
    <w:lvl w:ilvl="2" w:tplc="BCEA0D4C">
      <w:numFmt w:val="bullet"/>
      <w:lvlText w:val="–"/>
      <w:lvlJc w:val="left"/>
      <w:pPr>
        <w:ind w:left="292" w:hanging="180"/>
      </w:pPr>
      <w:rPr>
        <w:rFonts w:ascii="Times New Roman" w:eastAsia="Times New Roman" w:hAnsi="Times New Roman" w:hint="default"/>
        <w:b w:val="0"/>
        <w:i w:val="0"/>
        <w:spacing w:val="0"/>
        <w:w w:val="100"/>
        <w:sz w:val="24"/>
      </w:rPr>
    </w:lvl>
    <w:lvl w:ilvl="3" w:tplc="9B8E423E">
      <w:numFmt w:val="bullet"/>
      <w:lvlText w:val="•"/>
      <w:lvlJc w:val="left"/>
      <w:pPr>
        <w:ind w:left="2088" w:hanging="180"/>
      </w:pPr>
      <w:rPr>
        <w:rFonts w:hint="default"/>
      </w:rPr>
    </w:lvl>
    <w:lvl w:ilvl="4" w:tplc="CA40AD8C">
      <w:numFmt w:val="bullet"/>
      <w:lvlText w:val="•"/>
      <w:lvlJc w:val="left"/>
      <w:pPr>
        <w:ind w:left="3336" w:hanging="180"/>
      </w:pPr>
      <w:rPr>
        <w:rFonts w:hint="default"/>
      </w:rPr>
    </w:lvl>
    <w:lvl w:ilvl="5" w:tplc="77A43F9C">
      <w:numFmt w:val="bullet"/>
      <w:lvlText w:val="•"/>
      <w:lvlJc w:val="left"/>
      <w:pPr>
        <w:ind w:left="4584" w:hanging="180"/>
      </w:pPr>
      <w:rPr>
        <w:rFonts w:hint="default"/>
      </w:rPr>
    </w:lvl>
    <w:lvl w:ilvl="6" w:tplc="B64AD9BE">
      <w:numFmt w:val="bullet"/>
      <w:lvlText w:val="•"/>
      <w:lvlJc w:val="left"/>
      <w:pPr>
        <w:ind w:left="5833" w:hanging="180"/>
      </w:pPr>
      <w:rPr>
        <w:rFonts w:hint="default"/>
      </w:rPr>
    </w:lvl>
    <w:lvl w:ilvl="7" w:tplc="D58E4F7C">
      <w:numFmt w:val="bullet"/>
      <w:lvlText w:val="•"/>
      <w:lvlJc w:val="left"/>
      <w:pPr>
        <w:ind w:left="7081" w:hanging="180"/>
      </w:pPr>
      <w:rPr>
        <w:rFonts w:hint="default"/>
      </w:rPr>
    </w:lvl>
    <w:lvl w:ilvl="8" w:tplc="E012A7C2">
      <w:numFmt w:val="bullet"/>
      <w:lvlText w:val="•"/>
      <w:lvlJc w:val="left"/>
      <w:pPr>
        <w:ind w:left="8329" w:hanging="180"/>
      </w:pPr>
      <w:rPr>
        <w:rFonts w:hint="default"/>
      </w:rPr>
    </w:lvl>
  </w:abstractNum>
  <w:abstractNum w:abstractNumId="5" w15:restartNumberingAfterBreak="0">
    <w:nsid w:val="35FB17F5"/>
    <w:multiLevelType w:val="hybridMultilevel"/>
    <w:tmpl w:val="FFFFFFFF"/>
    <w:lvl w:ilvl="0" w:tplc="B2A02E96">
      <w:start w:val="1"/>
      <w:numFmt w:val="decimal"/>
      <w:lvlText w:val="%1)"/>
      <w:lvlJc w:val="left"/>
      <w:pPr>
        <w:ind w:left="371" w:hanging="260"/>
      </w:pPr>
      <w:rPr>
        <w:rFonts w:ascii="Times New Roman" w:eastAsia="Times New Roman" w:hAnsi="Times New Roman" w:cs="Times New Roman" w:hint="default"/>
        <w:b w:val="0"/>
        <w:bCs w:val="0"/>
        <w:i w:val="0"/>
        <w:iCs w:val="0"/>
        <w:spacing w:val="0"/>
        <w:w w:val="100"/>
        <w:sz w:val="24"/>
        <w:szCs w:val="24"/>
      </w:rPr>
    </w:lvl>
    <w:lvl w:ilvl="1" w:tplc="94224F22">
      <w:numFmt w:val="bullet"/>
      <w:lvlText w:val="•"/>
      <w:lvlJc w:val="left"/>
      <w:pPr>
        <w:ind w:left="1424" w:hanging="260"/>
      </w:pPr>
      <w:rPr>
        <w:rFonts w:hint="default"/>
      </w:rPr>
    </w:lvl>
    <w:lvl w:ilvl="2" w:tplc="2B585A98">
      <w:numFmt w:val="bullet"/>
      <w:lvlText w:val="•"/>
      <w:lvlJc w:val="left"/>
      <w:pPr>
        <w:ind w:left="2469" w:hanging="260"/>
      </w:pPr>
      <w:rPr>
        <w:rFonts w:hint="default"/>
      </w:rPr>
    </w:lvl>
    <w:lvl w:ilvl="3" w:tplc="EAEC2006">
      <w:numFmt w:val="bullet"/>
      <w:lvlText w:val="•"/>
      <w:lvlJc w:val="left"/>
      <w:pPr>
        <w:ind w:left="3513" w:hanging="260"/>
      </w:pPr>
      <w:rPr>
        <w:rFonts w:hint="default"/>
      </w:rPr>
    </w:lvl>
    <w:lvl w:ilvl="4" w:tplc="E37A47FC">
      <w:numFmt w:val="bullet"/>
      <w:lvlText w:val="•"/>
      <w:lvlJc w:val="left"/>
      <w:pPr>
        <w:ind w:left="4558" w:hanging="260"/>
      </w:pPr>
      <w:rPr>
        <w:rFonts w:hint="default"/>
      </w:rPr>
    </w:lvl>
    <w:lvl w:ilvl="5" w:tplc="F95A7342">
      <w:numFmt w:val="bullet"/>
      <w:lvlText w:val="•"/>
      <w:lvlJc w:val="left"/>
      <w:pPr>
        <w:ind w:left="5603" w:hanging="260"/>
      </w:pPr>
      <w:rPr>
        <w:rFonts w:hint="default"/>
      </w:rPr>
    </w:lvl>
    <w:lvl w:ilvl="6" w:tplc="48B6CBFC">
      <w:numFmt w:val="bullet"/>
      <w:lvlText w:val="•"/>
      <w:lvlJc w:val="left"/>
      <w:pPr>
        <w:ind w:left="6647" w:hanging="260"/>
      </w:pPr>
      <w:rPr>
        <w:rFonts w:hint="default"/>
      </w:rPr>
    </w:lvl>
    <w:lvl w:ilvl="7" w:tplc="FCF296A4">
      <w:numFmt w:val="bullet"/>
      <w:lvlText w:val="•"/>
      <w:lvlJc w:val="left"/>
      <w:pPr>
        <w:ind w:left="7692" w:hanging="260"/>
      </w:pPr>
      <w:rPr>
        <w:rFonts w:hint="default"/>
      </w:rPr>
    </w:lvl>
    <w:lvl w:ilvl="8" w:tplc="9132BDFE">
      <w:numFmt w:val="bullet"/>
      <w:lvlText w:val="•"/>
      <w:lvlJc w:val="left"/>
      <w:pPr>
        <w:ind w:left="8737" w:hanging="260"/>
      </w:pPr>
      <w:rPr>
        <w:rFonts w:hint="default"/>
      </w:rPr>
    </w:lvl>
  </w:abstractNum>
  <w:abstractNum w:abstractNumId="6" w15:restartNumberingAfterBreak="0">
    <w:nsid w:val="3C537BD8"/>
    <w:multiLevelType w:val="hybridMultilevel"/>
    <w:tmpl w:val="D2A455C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4DDC3931"/>
    <w:multiLevelType w:val="hybridMultilevel"/>
    <w:tmpl w:val="FFFFFFFF"/>
    <w:lvl w:ilvl="0" w:tplc="09B81D2C">
      <w:start w:val="1"/>
      <w:numFmt w:val="decimal"/>
      <w:lvlText w:val="%1)"/>
      <w:lvlJc w:val="left"/>
      <w:pPr>
        <w:ind w:left="112" w:hanging="348"/>
      </w:pPr>
      <w:rPr>
        <w:rFonts w:ascii="Times New Roman" w:eastAsia="Times New Roman" w:hAnsi="Times New Roman" w:cs="Times New Roman" w:hint="default"/>
        <w:b/>
        <w:bCs/>
        <w:i w:val="0"/>
        <w:iCs w:val="0"/>
        <w:spacing w:val="0"/>
        <w:w w:val="100"/>
        <w:sz w:val="24"/>
        <w:szCs w:val="24"/>
      </w:rPr>
    </w:lvl>
    <w:lvl w:ilvl="1" w:tplc="980A226C">
      <w:numFmt w:val="bullet"/>
      <w:lvlText w:val="•"/>
      <w:lvlJc w:val="left"/>
      <w:pPr>
        <w:ind w:left="1190" w:hanging="348"/>
      </w:pPr>
      <w:rPr>
        <w:rFonts w:hint="default"/>
      </w:rPr>
    </w:lvl>
    <w:lvl w:ilvl="2" w:tplc="EF7884A0">
      <w:numFmt w:val="bullet"/>
      <w:lvlText w:val="•"/>
      <w:lvlJc w:val="left"/>
      <w:pPr>
        <w:ind w:left="2261" w:hanging="348"/>
      </w:pPr>
      <w:rPr>
        <w:rFonts w:hint="default"/>
      </w:rPr>
    </w:lvl>
    <w:lvl w:ilvl="3" w:tplc="5DFACD6C">
      <w:numFmt w:val="bullet"/>
      <w:lvlText w:val="•"/>
      <w:lvlJc w:val="left"/>
      <w:pPr>
        <w:ind w:left="3331" w:hanging="348"/>
      </w:pPr>
      <w:rPr>
        <w:rFonts w:hint="default"/>
      </w:rPr>
    </w:lvl>
    <w:lvl w:ilvl="4" w:tplc="5816BB68">
      <w:numFmt w:val="bullet"/>
      <w:lvlText w:val="•"/>
      <w:lvlJc w:val="left"/>
      <w:pPr>
        <w:ind w:left="4402" w:hanging="348"/>
      </w:pPr>
      <w:rPr>
        <w:rFonts w:hint="default"/>
      </w:rPr>
    </w:lvl>
    <w:lvl w:ilvl="5" w:tplc="2C9E0E2E">
      <w:numFmt w:val="bullet"/>
      <w:lvlText w:val="•"/>
      <w:lvlJc w:val="left"/>
      <w:pPr>
        <w:ind w:left="5473" w:hanging="348"/>
      </w:pPr>
      <w:rPr>
        <w:rFonts w:hint="default"/>
      </w:rPr>
    </w:lvl>
    <w:lvl w:ilvl="6" w:tplc="58EEFFF0">
      <w:numFmt w:val="bullet"/>
      <w:lvlText w:val="•"/>
      <w:lvlJc w:val="left"/>
      <w:pPr>
        <w:ind w:left="6543" w:hanging="348"/>
      </w:pPr>
      <w:rPr>
        <w:rFonts w:hint="default"/>
      </w:rPr>
    </w:lvl>
    <w:lvl w:ilvl="7" w:tplc="42AE61DC">
      <w:numFmt w:val="bullet"/>
      <w:lvlText w:val="•"/>
      <w:lvlJc w:val="left"/>
      <w:pPr>
        <w:ind w:left="7614" w:hanging="348"/>
      </w:pPr>
      <w:rPr>
        <w:rFonts w:hint="default"/>
      </w:rPr>
    </w:lvl>
    <w:lvl w:ilvl="8" w:tplc="89E6D496">
      <w:numFmt w:val="bullet"/>
      <w:lvlText w:val="•"/>
      <w:lvlJc w:val="left"/>
      <w:pPr>
        <w:ind w:left="8685" w:hanging="348"/>
      </w:pPr>
      <w:rPr>
        <w:rFonts w:hint="default"/>
      </w:rPr>
    </w:lvl>
  </w:abstractNum>
  <w:abstractNum w:abstractNumId="8" w15:restartNumberingAfterBreak="0">
    <w:nsid w:val="6A841822"/>
    <w:multiLevelType w:val="hybridMultilevel"/>
    <w:tmpl w:val="FFFFFFFF"/>
    <w:lvl w:ilvl="0" w:tplc="A0B00982">
      <w:numFmt w:val="bullet"/>
      <w:lvlText w:val=""/>
      <w:lvlJc w:val="left"/>
      <w:pPr>
        <w:ind w:left="1245" w:hanging="284"/>
      </w:pPr>
      <w:rPr>
        <w:rFonts w:ascii="Symbol" w:eastAsia="Times New Roman" w:hAnsi="Symbol" w:hint="default"/>
        <w:b w:val="0"/>
        <w:i w:val="0"/>
        <w:spacing w:val="0"/>
        <w:w w:val="100"/>
        <w:sz w:val="24"/>
      </w:rPr>
    </w:lvl>
    <w:lvl w:ilvl="1" w:tplc="FF3EAA20">
      <w:numFmt w:val="bullet"/>
      <w:lvlText w:val="•"/>
      <w:lvlJc w:val="left"/>
      <w:pPr>
        <w:ind w:left="2308" w:hanging="284"/>
      </w:pPr>
      <w:rPr>
        <w:rFonts w:hint="default"/>
      </w:rPr>
    </w:lvl>
    <w:lvl w:ilvl="2" w:tplc="21D2C906">
      <w:numFmt w:val="bullet"/>
      <w:lvlText w:val="•"/>
      <w:lvlJc w:val="left"/>
      <w:pPr>
        <w:ind w:left="3376" w:hanging="284"/>
      </w:pPr>
      <w:rPr>
        <w:rFonts w:hint="default"/>
      </w:rPr>
    </w:lvl>
    <w:lvl w:ilvl="3" w:tplc="98D833FA">
      <w:numFmt w:val="bullet"/>
      <w:lvlText w:val="•"/>
      <w:lvlJc w:val="left"/>
      <w:pPr>
        <w:ind w:left="4444" w:hanging="284"/>
      </w:pPr>
      <w:rPr>
        <w:rFonts w:hint="default"/>
      </w:rPr>
    </w:lvl>
    <w:lvl w:ilvl="4" w:tplc="794CC0D0">
      <w:numFmt w:val="bullet"/>
      <w:lvlText w:val="•"/>
      <w:lvlJc w:val="left"/>
      <w:pPr>
        <w:ind w:left="5512" w:hanging="284"/>
      </w:pPr>
      <w:rPr>
        <w:rFonts w:hint="default"/>
      </w:rPr>
    </w:lvl>
    <w:lvl w:ilvl="5" w:tplc="A00802C4">
      <w:numFmt w:val="bullet"/>
      <w:lvlText w:val="•"/>
      <w:lvlJc w:val="left"/>
      <w:pPr>
        <w:ind w:left="6580" w:hanging="284"/>
      </w:pPr>
      <w:rPr>
        <w:rFonts w:hint="default"/>
      </w:rPr>
    </w:lvl>
    <w:lvl w:ilvl="6" w:tplc="812289CE">
      <w:numFmt w:val="bullet"/>
      <w:lvlText w:val="•"/>
      <w:lvlJc w:val="left"/>
      <w:pPr>
        <w:ind w:left="7648" w:hanging="284"/>
      </w:pPr>
      <w:rPr>
        <w:rFonts w:hint="default"/>
      </w:rPr>
    </w:lvl>
    <w:lvl w:ilvl="7" w:tplc="075E1D76">
      <w:numFmt w:val="bullet"/>
      <w:lvlText w:val="•"/>
      <w:lvlJc w:val="left"/>
      <w:pPr>
        <w:ind w:left="8716" w:hanging="284"/>
      </w:pPr>
      <w:rPr>
        <w:rFonts w:hint="default"/>
      </w:rPr>
    </w:lvl>
    <w:lvl w:ilvl="8" w:tplc="93FCD2C6">
      <w:numFmt w:val="bullet"/>
      <w:lvlText w:val="•"/>
      <w:lvlJc w:val="left"/>
      <w:pPr>
        <w:ind w:left="9784" w:hanging="284"/>
      </w:pPr>
      <w:rPr>
        <w:rFonts w:hint="default"/>
      </w:rPr>
    </w:lvl>
  </w:abstractNum>
  <w:abstractNum w:abstractNumId="9" w15:restartNumberingAfterBreak="0">
    <w:nsid w:val="6EEA64CE"/>
    <w:multiLevelType w:val="hybridMultilevel"/>
    <w:tmpl w:val="FFFFFFFF"/>
    <w:lvl w:ilvl="0" w:tplc="BFA22234">
      <w:numFmt w:val="bullet"/>
      <w:lvlText w:val="–"/>
      <w:lvlJc w:val="left"/>
      <w:pPr>
        <w:ind w:left="112" w:hanging="180"/>
      </w:pPr>
      <w:rPr>
        <w:rFonts w:ascii="Times New Roman" w:eastAsia="Times New Roman" w:hAnsi="Times New Roman" w:hint="default"/>
        <w:b w:val="0"/>
        <w:i w:val="0"/>
        <w:spacing w:val="0"/>
        <w:w w:val="100"/>
        <w:sz w:val="24"/>
      </w:rPr>
    </w:lvl>
    <w:lvl w:ilvl="1" w:tplc="8A3A5E52">
      <w:numFmt w:val="bullet"/>
      <w:lvlText w:val="•"/>
      <w:lvlJc w:val="left"/>
      <w:pPr>
        <w:ind w:left="1190" w:hanging="180"/>
      </w:pPr>
      <w:rPr>
        <w:rFonts w:hint="default"/>
      </w:rPr>
    </w:lvl>
    <w:lvl w:ilvl="2" w:tplc="EF202888">
      <w:numFmt w:val="bullet"/>
      <w:lvlText w:val="•"/>
      <w:lvlJc w:val="left"/>
      <w:pPr>
        <w:ind w:left="2261" w:hanging="180"/>
      </w:pPr>
      <w:rPr>
        <w:rFonts w:hint="default"/>
      </w:rPr>
    </w:lvl>
    <w:lvl w:ilvl="3" w:tplc="4F422FD2">
      <w:numFmt w:val="bullet"/>
      <w:lvlText w:val="•"/>
      <w:lvlJc w:val="left"/>
      <w:pPr>
        <w:ind w:left="3331" w:hanging="180"/>
      </w:pPr>
      <w:rPr>
        <w:rFonts w:hint="default"/>
      </w:rPr>
    </w:lvl>
    <w:lvl w:ilvl="4" w:tplc="1668EDFA">
      <w:numFmt w:val="bullet"/>
      <w:lvlText w:val="•"/>
      <w:lvlJc w:val="left"/>
      <w:pPr>
        <w:ind w:left="4402" w:hanging="180"/>
      </w:pPr>
      <w:rPr>
        <w:rFonts w:hint="default"/>
      </w:rPr>
    </w:lvl>
    <w:lvl w:ilvl="5" w:tplc="275679E4">
      <w:numFmt w:val="bullet"/>
      <w:lvlText w:val="•"/>
      <w:lvlJc w:val="left"/>
      <w:pPr>
        <w:ind w:left="5473" w:hanging="180"/>
      </w:pPr>
      <w:rPr>
        <w:rFonts w:hint="default"/>
      </w:rPr>
    </w:lvl>
    <w:lvl w:ilvl="6" w:tplc="C6ECD626">
      <w:numFmt w:val="bullet"/>
      <w:lvlText w:val="•"/>
      <w:lvlJc w:val="left"/>
      <w:pPr>
        <w:ind w:left="6543" w:hanging="180"/>
      </w:pPr>
      <w:rPr>
        <w:rFonts w:hint="default"/>
      </w:rPr>
    </w:lvl>
    <w:lvl w:ilvl="7" w:tplc="07686860">
      <w:numFmt w:val="bullet"/>
      <w:lvlText w:val="•"/>
      <w:lvlJc w:val="left"/>
      <w:pPr>
        <w:ind w:left="7614" w:hanging="180"/>
      </w:pPr>
      <w:rPr>
        <w:rFonts w:hint="default"/>
      </w:rPr>
    </w:lvl>
    <w:lvl w:ilvl="8" w:tplc="BAF038EC">
      <w:numFmt w:val="bullet"/>
      <w:lvlText w:val="•"/>
      <w:lvlJc w:val="left"/>
      <w:pPr>
        <w:ind w:left="8685" w:hanging="180"/>
      </w:pPr>
      <w:rPr>
        <w:rFonts w:hint="default"/>
      </w:rPr>
    </w:lvl>
  </w:abstractNum>
  <w:abstractNum w:abstractNumId="10" w15:restartNumberingAfterBreak="0">
    <w:nsid w:val="7CDE238E"/>
    <w:multiLevelType w:val="hybridMultilevel"/>
    <w:tmpl w:val="FFFFFFFF"/>
    <w:lvl w:ilvl="0" w:tplc="F4B67FB0">
      <w:numFmt w:val="bullet"/>
      <w:lvlText w:val="–"/>
      <w:lvlJc w:val="left"/>
      <w:pPr>
        <w:ind w:left="112" w:hanging="207"/>
      </w:pPr>
      <w:rPr>
        <w:rFonts w:ascii="Times New Roman" w:eastAsia="Times New Roman" w:hAnsi="Times New Roman" w:hint="default"/>
        <w:b w:val="0"/>
        <w:i w:val="0"/>
        <w:spacing w:val="0"/>
        <w:w w:val="100"/>
        <w:sz w:val="24"/>
      </w:rPr>
    </w:lvl>
    <w:lvl w:ilvl="1" w:tplc="E7BA6276">
      <w:numFmt w:val="bullet"/>
      <w:lvlText w:val="•"/>
      <w:lvlJc w:val="left"/>
      <w:pPr>
        <w:ind w:left="1190" w:hanging="207"/>
      </w:pPr>
      <w:rPr>
        <w:rFonts w:hint="default"/>
      </w:rPr>
    </w:lvl>
    <w:lvl w:ilvl="2" w:tplc="E7AE88A8">
      <w:numFmt w:val="bullet"/>
      <w:lvlText w:val="•"/>
      <w:lvlJc w:val="left"/>
      <w:pPr>
        <w:ind w:left="2261" w:hanging="207"/>
      </w:pPr>
      <w:rPr>
        <w:rFonts w:hint="default"/>
      </w:rPr>
    </w:lvl>
    <w:lvl w:ilvl="3" w:tplc="27369164">
      <w:numFmt w:val="bullet"/>
      <w:lvlText w:val="•"/>
      <w:lvlJc w:val="left"/>
      <w:pPr>
        <w:ind w:left="3331" w:hanging="207"/>
      </w:pPr>
      <w:rPr>
        <w:rFonts w:hint="default"/>
      </w:rPr>
    </w:lvl>
    <w:lvl w:ilvl="4" w:tplc="2A624334">
      <w:numFmt w:val="bullet"/>
      <w:lvlText w:val="•"/>
      <w:lvlJc w:val="left"/>
      <w:pPr>
        <w:ind w:left="4402" w:hanging="207"/>
      </w:pPr>
      <w:rPr>
        <w:rFonts w:hint="default"/>
      </w:rPr>
    </w:lvl>
    <w:lvl w:ilvl="5" w:tplc="A82AE3F0">
      <w:numFmt w:val="bullet"/>
      <w:lvlText w:val="•"/>
      <w:lvlJc w:val="left"/>
      <w:pPr>
        <w:ind w:left="5473" w:hanging="207"/>
      </w:pPr>
      <w:rPr>
        <w:rFonts w:hint="default"/>
      </w:rPr>
    </w:lvl>
    <w:lvl w:ilvl="6" w:tplc="108E7CAE">
      <w:numFmt w:val="bullet"/>
      <w:lvlText w:val="•"/>
      <w:lvlJc w:val="left"/>
      <w:pPr>
        <w:ind w:left="6543" w:hanging="207"/>
      </w:pPr>
      <w:rPr>
        <w:rFonts w:hint="default"/>
      </w:rPr>
    </w:lvl>
    <w:lvl w:ilvl="7" w:tplc="C58899C8">
      <w:numFmt w:val="bullet"/>
      <w:lvlText w:val="•"/>
      <w:lvlJc w:val="left"/>
      <w:pPr>
        <w:ind w:left="7614" w:hanging="207"/>
      </w:pPr>
      <w:rPr>
        <w:rFonts w:hint="default"/>
      </w:rPr>
    </w:lvl>
    <w:lvl w:ilvl="8" w:tplc="FCC0DE20">
      <w:numFmt w:val="bullet"/>
      <w:lvlText w:val="•"/>
      <w:lvlJc w:val="left"/>
      <w:pPr>
        <w:ind w:left="8685" w:hanging="207"/>
      </w:pPr>
      <w:rPr>
        <w:rFonts w:hint="default"/>
      </w:rPr>
    </w:lvl>
  </w:abstractNum>
  <w:num w:numId="1" w16cid:durableId="1576083597">
    <w:abstractNumId w:val="9"/>
  </w:num>
  <w:num w:numId="2" w16cid:durableId="1776170790">
    <w:abstractNumId w:val="4"/>
  </w:num>
  <w:num w:numId="3" w16cid:durableId="2093157160">
    <w:abstractNumId w:val="1"/>
  </w:num>
  <w:num w:numId="4" w16cid:durableId="1078937563">
    <w:abstractNumId w:val="3"/>
  </w:num>
  <w:num w:numId="5" w16cid:durableId="1734699314">
    <w:abstractNumId w:val="2"/>
  </w:num>
  <w:num w:numId="6" w16cid:durableId="1920408586">
    <w:abstractNumId w:val="7"/>
  </w:num>
  <w:num w:numId="7" w16cid:durableId="1340962134">
    <w:abstractNumId w:val="10"/>
  </w:num>
  <w:num w:numId="8" w16cid:durableId="840662616">
    <w:abstractNumId w:val="0"/>
  </w:num>
  <w:num w:numId="9" w16cid:durableId="1295670940">
    <w:abstractNumId w:val="5"/>
  </w:num>
  <w:num w:numId="10" w16cid:durableId="1579510327">
    <w:abstractNumId w:val="8"/>
  </w:num>
  <w:num w:numId="11" w16cid:durableId="74908619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0678"/>
    <w:rsid w:val="000726D5"/>
    <w:rsid w:val="00137781"/>
    <w:rsid w:val="00151760"/>
    <w:rsid w:val="00174B1B"/>
    <w:rsid w:val="001802C3"/>
    <w:rsid w:val="00192C80"/>
    <w:rsid w:val="001B0F1F"/>
    <w:rsid w:val="001C137A"/>
    <w:rsid w:val="00232196"/>
    <w:rsid w:val="002E2498"/>
    <w:rsid w:val="00332F3E"/>
    <w:rsid w:val="00434360"/>
    <w:rsid w:val="004936B4"/>
    <w:rsid w:val="004D3885"/>
    <w:rsid w:val="004F49D9"/>
    <w:rsid w:val="00502766"/>
    <w:rsid w:val="00540678"/>
    <w:rsid w:val="005F0508"/>
    <w:rsid w:val="00624A60"/>
    <w:rsid w:val="0067406B"/>
    <w:rsid w:val="00674D1B"/>
    <w:rsid w:val="00684F50"/>
    <w:rsid w:val="00691491"/>
    <w:rsid w:val="0069343E"/>
    <w:rsid w:val="006C1564"/>
    <w:rsid w:val="006E30AF"/>
    <w:rsid w:val="007A4C2C"/>
    <w:rsid w:val="007D4667"/>
    <w:rsid w:val="0085072C"/>
    <w:rsid w:val="008E2530"/>
    <w:rsid w:val="00952BD3"/>
    <w:rsid w:val="00A41468"/>
    <w:rsid w:val="00B955E9"/>
    <w:rsid w:val="00BC047E"/>
    <w:rsid w:val="00C13E3B"/>
    <w:rsid w:val="00C62E61"/>
    <w:rsid w:val="00C86DEA"/>
    <w:rsid w:val="00D42F56"/>
    <w:rsid w:val="00D52DBF"/>
    <w:rsid w:val="00DB1325"/>
    <w:rsid w:val="00DD4267"/>
    <w:rsid w:val="00DE692D"/>
    <w:rsid w:val="00E66CA8"/>
    <w:rsid w:val="00E7694B"/>
    <w:rsid w:val="00EC07A9"/>
    <w:rsid w:val="00F930C7"/>
    <w:rsid w:val="00FA21B1"/>
    <w:rsid w:val="00FC08F3"/>
    <w:rsid w:val="00FC3B7F"/>
    <w:rsid w:val="00FE47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31567E"/>
  <w15:chartTrackingRefBased/>
  <w15:docId w15:val="{EBF61711-58F4-4737-9110-21810E8F4C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3B7F"/>
    <w:rPr>
      <w:rFonts w:ascii="Times New Roman" w:hAnsi="Times New Roman"/>
      <w:sz w:val="24"/>
    </w:rPr>
  </w:style>
  <w:style w:type="paragraph" w:styleId="Heading1">
    <w:name w:val="heading 1"/>
    <w:basedOn w:val="Normal"/>
    <w:next w:val="Normal"/>
    <w:link w:val="Heading1Char"/>
    <w:uiPriority w:val="1"/>
    <w:qFormat/>
    <w:rsid w:val="00691491"/>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4F49D9"/>
    <w:pPr>
      <w:keepNext/>
      <w:keepLines/>
      <w:spacing w:before="40" w:after="0"/>
      <w:jc w:val="center"/>
      <w:outlineLvl w:val="1"/>
    </w:pPr>
    <w:rPr>
      <w:rFonts w:eastAsiaTheme="majorEastAsia" w:cstheme="majorBidi"/>
      <w:b/>
      <w:sz w:val="26"/>
      <w:szCs w:val="26"/>
    </w:rPr>
  </w:style>
  <w:style w:type="paragraph" w:styleId="Heading3">
    <w:name w:val="heading 3"/>
    <w:basedOn w:val="Normal"/>
    <w:next w:val="Normal"/>
    <w:link w:val="Heading3Char"/>
    <w:uiPriority w:val="9"/>
    <w:qFormat/>
    <w:rsid w:val="00624A60"/>
    <w:pPr>
      <w:keepNext/>
      <w:spacing w:before="240" w:after="60" w:line="240" w:lineRule="auto"/>
      <w:jc w:val="center"/>
      <w:outlineLvl w:val="2"/>
    </w:pPr>
    <w:rPr>
      <w:rFonts w:eastAsia="Times New Roman" w:cs="Arial"/>
      <w:b/>
      <w:bCs/>
      <w:sz w:val="28"/>
      <w:szCs w:val="26"/>
    </w:rPr>
  </w:style>
  <w:style w:type="paragraph" w:styleId="Heading8">
    <w:name w:val="heading 8"/>
    <w:basedOn w:val="Normal"/>
    <w:next w:val="Normal"/>
    <w:link w:val="Heading8Char"/>
    <w:uiPriority w:val="9"/>
    <w:semiHidden/>
    <w:unhideWhenUsed/>
    <w:qFormat/>
    <w:rsid w:val="00691491"/>
    <w:pPr>
      <w:spacing w:before="240" w:after="60" w:line="276" w:lineRule="auto"/>
      <w:outlineLvl w:val="7"/>
    </w:pPr>
    <w:rPr>
      <w:rFonts w:asciiTheme="minorHAnsi" w:eastAsiaTheme="minorEastAsia" w:hAnsiTheme="minorHAnsi" w:cs="Times New Roman"/>
      <w:i/>
      <w:iCs/>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624A60"/>
    <w:rPr>
      <w:rFonts w:ascii="Times New Roman" w:eastAsia="Times New Roman" w:hAnsi="Times New Roman" w:cs="Arial"/>
      <w:b/>
      <w:bCs/>
      <w:sz w:val="28"/>
      <w:szCs w:val="26"/>
    </w:rPr>
  </w:style>
  <w:style w:type="character" w:customStyle="1" w:styleId="Heading2Char">
    <w:name w:val="Heading 2 Char"/>
    <w:basedOn w:val="DefaultParagraphFont"/>
    <w:link w:val="Heading2"/>
    <w:uiPriority w:val="9"/>
    <w:rsid w:val="004F49D9"/>
    <w:rPr>
      <w:rFonts w:ascii="Times New Roman" w:eastAsiaTheme="majorEastAsia" w:hAnsi="Times New Roman" w:cstheme="majorBidi"/>
      <w:b/>
      <w:sz w:val="26"/>
      <w:szCs w:val="26"/>
    </w:rPr>
  </w:style>
  <w:style w:type="character" w:customStyle="1" w:styleId="Heading1Char">
    <w:name w:val="Heading 1 Char"/>
    <w:basedOn w:val="DefaultParagraphFont"/>
    <w:link w:val="Heading1"/>
    <w:uiPriority w:val="1"/>
    <w:rsid w:val="00691491"/>
    <w:rPr>
      <w:rFonts w:asciiTheme="majorHAnsi" w:eastAsiaTheme="majorEastAsia" w:hAnsiTheme="majorHAnsi" w:cstheme="majorBidi"/>
      <w:color w:val="2F5496" w:themeColor="accent1" w:themeShade="BF"/>
      <w:sz w:val="32"/>
      <w:szCs w:val="32"/>
    </w:rPr>
  </w:style>
  <w:style w:type="character" w:customStyle="1" w:styleId="Heading8Char">
    <w:name w:val="Heading 8 Char"/>
    <w:basedOn w:val="DefaultParagraphFont"/>
    <w:link w:val="Heading8"/>
    <w:uiPriority w:val="9"/>
    <w:semiHidden/>
    <w:rsid w:val="00691491"/>
    <w:rPr>
      <w:rFonts w:eastAsiaTheme="minorEastAsia" w:cs="Times New Roman"/>
      <w:i/>
      <w:iCs/>
      <w:sz w:val="24"/>
      <w:szCs w:val="24"/>
    </w:rPr>
  </w:style>
  <w:style w:type="paragraph" w:styleId="BodyText">
    <w:name w:val="Body Text"/>
    <w:basedOn w:val="Normal"/>
    <w:link w:val="BodyTextChar"/>
    <w:uiPriority w:val="1"/>
    <w:qFormat/>
    <w:rsid w:val="00691491"/>
    <w:pPr>
      <w:widowControl w:val="0"/>
      <w:autoSpaceDE w:val="0"/>
      <w:autoSpaceDN w:val="0"/>
      <w:spacing w:after="0" w:line="240" w:lineRule="auto"/>
      <w:ind w:left="112" w:firstLine="566"/>
      <w:jc w:val="both"/>
    </w:pPr>
    <w:rPr>
      <w:rFonts w:eastAsiaTheme="minorEastAsia" w:cs="Times New Roman"/>
      <w:szCs w:val="24"/>
    </w:rPr>
  </w:style>
  <w:style w:type="character" w:customStyle="1" w:styleId="BodyTextChar">
    <w:name w:val="Body Text Char"/>
    <w:basedOn w:val="DefaultParagraphFont"/>
    <w:link w:val="BodyText"/>
    <w:uiPriority w:val="1"/>
    <w:rsid w:val="00691491"/>
    <w:rPr>
      <w:rFonts w:ascii="Times New Roman" w:eastAsiaTheme="minorEastAsia" w:hAnsi="Times New Roman" w:cs="Times New Roman"/>
      <w:sz w:val="24"/>
      <w:szCs w:val="24"/>
    </w:rPr>
  </w:style>
  <w:style w:type="paragraph" w:styleId="ListParagraph">
    <w:name w:val="List Paragraph"/>
    <w:basedOn w:val="Normal"/>
    <w:uiPriority w:val="1"/>
    <w:qFormat/>
    <w:rsid w:val="00691491"/>
    <w:pPr>
      <w:widowControl w:val="0"/>
      <w:autoSpaceDE w:val="0"/>
      <w:autoSpaceDN w:val="0"/>
      <w:spacing w:after="0" w:line="240" w:lineRule="auto"/>
      <w:ind w:left="112"/>
      <w:jc w:val="both"/>
    </w:pPr>
    <w:rPr>
      <w:rFonts w:eastAsiaTheme="minorEastAsia" w:cs="Times New Roman"/>
      <w:sz w:val="22"/>
    </w:rPr>
  </w:style>
  <w:style w:type="paragraph" w:customStyle="1" w:styleId="TableParagraph">
    <w:name w:val="Table Paragraph"/>
    <w:basedOn w:val="Normal"/>
    <w:uiPriority w:val="1"/>
    <w:qFormat/>
    <w:rsid w:val="00691491"/>
    <w:pPr>
      <w:widowControl w:val="0"/>
      <w:autoSpaceDE w:val="0"/>
      <w:autoSpaceDN w:val="0"/>
      <w:spacing w:after="0" w:line="240" w:lineRule="auto"/>
      <w:ind w:left="105"/>
    </w:pPr>
    <w:rPr>
      <w:rFonts w:eastAsiaTheme="minorEastAsia" w:cs="Times New Roman"/>
      <w:sz w:val="22"/>
    </w:rPr>
  </w:style>
  <w:style w:type="paragraph" w:customStyle="1" w:styleId="Normal1">
    <w:name w:val="Normal1"/>
    <w:qFormat/>
    <w:rsid w:val="00691491"/>
    <w:pPr>
      <w:spacing w:after="0" w:line="240" w:lineRule="auto"/>
    </w:pPr>
    <w:rPr>
      <w:rFonts w:ascii="Calibri" w:eastAsiaTheme="minorEastAsia" w:hAnsi="Calibri" w:cs="Calibr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58635734">
      <w:bodyDiv w:val="1"/>
      <w:marLeft w:val="0"/>
      <w:marRight w:val="0"/>
      <w:marTop w:val="0"/>
      <w:marBottom w:val="0"/>
      <w:divBdr>
        <w:top w:val="none" w:sz="0" w:space="0" w:color="auto"/>
        <w:left w:val="none" w:sz="0" w:space="0" w:color="auto"/>
        <w:bottom w:val="none" w:sz="0" w:space="0" w:color="auto"/>
        <w:right w:val="none" w:sz="0" w:space="0" w:color="auto"/>
      </w:divBdr>
    </w:div>
    <w:div w:id="4568012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455</TotalTime>
  <Pages>12</Pages>
  <Words>3761</Words>
  <Characters>21440</Characters>
  <Application>Microsoft Office Word</Application>
  <DocSecurity>0</DocSecurity>
  <Lines>178</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25151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22</cp:revision>
  <dcterms:created xsi:type="dcterms:W3CDTF">2022-09-21T07:06:00Z</dcterms:created>
  <dcterms:modified xsi:type="dcterms:W3CDTF">2024-05-17T12:56:00Z</dcterms:modified>
</cp:coreProperties>
</file>